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5"/>
      </w:tblGrid>
      <w:tr w:rsidR="00C63D63" w14:paraId="309A2FA9" w14:textId="77777777" w:rsidTr="00B6707D">
        <w:tc>
          <w:tcPr>
            <w:tcW w:w="8715" w:type="dxa"/>
          </w:tcPr>
          <w:p w14:paraId="1CF9A777" w14:textId="2680A8A4" w:rsidR="00927A70" w:rsidRPr="000832F0" w:rsidRDefault="00F51805" w:rsidP="00D94D28">
            <w:pPr>
              <w:autoSpaceDE w:val="0"/>
              <w:autoSpaceDN w:val="0"/>
              <w:bidi/>
              <w:adjustRightInd w:val="0"/>
              <w:spacing w:before="120" w:after="0" w:line="240" w:lineRule="auto"/>
              <w:jc w:val="center"/>
              <w:rPr>
                <w:rFonts w:ascii="Noto Naskh Arabic UI" w:hAnsi="Noto Naskh Arabic UI" w:cs="Noto Naskh Arabic UI"/>
                <w:b/>
                <w:bCs/>
                <w:sz w:val="34"/>
                <w:szCs w:val="34"/>
              </w:rPr>
            </w:pPr>
            <w:r w:rsidRPr="000832F0">
              <w:rPr>
                <w:rFonts w:ascii="Noto Naskh Arabic UI" w:hAnsi="Noto Naskh Arabic UI" w:cs="Noto Naskh Arabic UI"/>
                <w:b/>
                <w:bCs/>
                <w:sz w:val="28"/>
                <w:szCs w:val="28"/>
                <w:rtl/>
              </w:rPr>
              <w:t>عنوان البحث</w:t>
            </w:r>
          </w:p>
        </w:tc>
      </w:tr>
      <w:tr w:rsidR="00C63D63" w14:paraId="238D546D" w14:textId="77777777" w:rsidTr="00B6707D">
        <w:tc>
          <w:tcPr>
            <w:tcW w:w="8715" w:type="dxa"/>
            <w:tcBorders>
              <w:right w:val="single" w:sz="18" w:space="0" w:color="808080" w:themeColor="background1" w:themeShade="80"/>
            </w:tcBorders>
          </w:tcPr>
          <w:p w14:paraId="26233F69" w14:textId="167C4C79" w:rsidR="00C63D63" w:rsidRPr="00D5585B" w:rsidRDefault="00F51805" w:rsidP="00D46605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5585B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اسم</w:t>
            </w:r>
            <w:r w:rsidRPr="00D5585B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5585B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الباحث</w:t>
            </w:r>
            <w:r w:rsidRPr="00D5585B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46605" w:rsidRPr="00D5585B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الأول</w:t>
            </w:r>
          </w:p>
          <w:p w14:paraId="314470E4" w14:textId="2836B5D9" w:rsidR="002077DC" w:rsidRPr="00D5585B" w:rsidRDefault="002077DC" w:rsidP="004902F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 w:cstheme="minorBidi"/>
                <w:color w:val="000000"/>
                <w:rtl/>
                <w:lang w:bidi="ar-IQ"/>
              </w:rPr>
            </w:pPr>
            <w:r w:rsidRPr="00D5585B">
              <w:rPr>
                <w:rFonts w:asciiTheme="minorBidi" w:hAnsiTheme="minorBidi" w:cstheme="minorBidi"/>
                <w:color w:val="000000"/>
                <w:rtl/>
              </w:rPr>
              <w:t>القسم,الكلية,الجامعة</w:t>
            </w:r>
            <w:r w:rsidR="00D46605" w:rsidRPr="00D5585B">
              <w:rPr>
                <w:rFonts w:asciiTheme="minorBidi" w:hAnsiTheme="minorBidi" w:cstheme="minorBidi"/>
                <w:color w:val="000000"/>
                <w:rtl/>
              </w:rPr>
              <w:t>،</w:t>
            </w:r>
            <w:r w:rsidR="005E0BB7" w:rsidRPr="00D5585B">
              <w:rPr>
                <w:rFonts w:asciiTheme="minorBidi" w:hAnsiTheme="minorBidi" w:cstheme="minorBidi"/>
                <w:color w:val="000000"/>
                <w:rtl/>
                <w:lang w:bidi="ar-IQ"/>
              </w:rPr>
              <w:t xml:space="preserve"> المدينة</w:t>
            </w:r>
            <w:r w:rsidR="00D46605" w:rsidRPr="00D5585B">
              <w:rPr>
                <w:rFonts w:asciiTheme="minorBidi" w:hAnsiTheme="minorBidi" w:cstheme="minorBidi"/>
                <w:color w:val="000000"/>
                <w:rtl/>
                <w:lang w:bidi="ar-IQ"/>
              </w:rPr>
              <w:t>،</w:t>
            </w:r>
            <w:r w:rsidR="005E0BB7" w:rsidRPr="00D5585B">
              <w:rPr>
                <w:rFonts w:asciiTheme="minorBidi" w:hAnsiTheme="minorBidi" w:cstheme="minorBidi"/>
                <w:color w:val="000000"/>
                <w:rtl/>
                <w:lang w:bidi="ar-IQ"/>
              </w:rPr>
              <w:t xml:space="preserve"> الدولة</w:t>
            </w:r>
          </w:p>
          <w:p w14:paraId="29ABBB30" w14:textId="77777777" w:rsidR="00C63D63" w:rsidRPr="00D5585B" w:rsidRDefault="00B3364E" w:rsidP="004902F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D5585B">
              <w:rPr>
                <w:rFonts w:asciiTheme="minorBidi" w:hAnsiTheme="minorBidi" w:cstheme="minorBidi"/>
                <w:color w:val="000000"/>
                <w:rtl/>
              </w:rPr>
              <w:t>البريد الال</w:t>
            </w:r>
            <w:r w:rsidR="00F51805" w:rsidRPr="00D5585B">
              <w:rPr>
                <w:rFonts w:asciiTheme="minorBidi" w:hAnsiTheme="minorBidi" w:cstheme="minorBidi"/>
                <w:color w:val="000000"/>
                <w:rtl/>
              </w:rPr>
              <w:t>كتروني</w:t>
            </w:r>
          </w:p>
          <w:p w14:paraId="6E8AA29F" w14:textId="15B47149" w:rsidR="00A57AC1" w:rsidRPr="00D5585B" w:rsidRDefault="002259ED" w:rsidP="00D5585B">
            <w:pPr>
              <w:bidi/>
              <w:spacing w:before="240"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5585B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اسم الباحثين </w:t>
            </w:r>
            <w:r w:rsidR="00D46605" w:rsidRPr="00D5585B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الآخرين</w:t>
            </w:r>
          </w:p>
          <w:p w14:paraId="578D9C94" w14:textId="79363BEC" w:rsidR="002077DC" w:rsidRPr="00D5585B" w:rsidRDefault="002077DC" w:rsidP="00D4660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D5585B">
              <w:rPr>
                <w:rFonts w:asciiTheme="minorBidi" w:hAnsiTheme="minorBidi" w:cstheme="minorBidi"/>
                <w:color w:val="000000"/>
                <w:rtl/>
              </w:rPr>
              <w:t>القسم,الكلية,الجامعة</w:t>
            </w:r>
            <w:r w:rsidR="00D46605" w:rsidRPr="00D5585B">
              <w:rPr>
                <w:rFonts w:asciiTheme="minorBidi" w:hAnsiTheme="minorBidi" w:cstheme="minorBidi"/>
                <w:color w:val="000000"/>
                <w:rtl/>
              </w:rPr>
              <w:t>،</w:t>
            </w:r>
            <w:r w:rsidR="00D46605" w:rsidRPr="00D5585B">
              <w:rPr>
                <w:rFonts w:asciiTheme="minorBidi" w:hAnsiTheme="minorBidi" w:cstheme="minorBidi"/>
                <w:color w:val="000000"/>
                <w:rtl/>
                <w:lang w:bidi="ar-IQ"/>
              </w:rPr>
              <w:t xml:space="preserve"> المدينة، الدولة</w:t>
            </w:r>
          </w:p>
          <w:p w14:paraId="5BFD680B" w14:textId="0BC4779F" w:rsidR="00A57AC1" w:rsidRPr="00D5585B" w:rsidRDefault="002077DC" w:rsidP="00D5585B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ascii="Noto Naskh Arabic UI" w:hAnsi="Noto Naskh Arabic UI" w:cs="Noto Naskh Arabic UI"/>
                <w:color w:val="000000"/>
              </w:rPr>
            </w:pPr>
            <w:r w:rsidRPr="00D5585B">
              <w:rPr>
                <w:rFonts w:asciiTheme="minorBidi" w:hAnsiTheme="minorBidi" w:cstheme="minorBidi"/>
                <w:color w:val="000000"/>
                <w:rtl/>
              </w:rPr>
              <w:t>البريد الالكتروني</w:t>
            </w: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325"/>
        <w:gridCol w:w="5602"/>
      </w:tblGrid>
      <w:tr w:rsidR="00C63D63" w:rsidRPr="00F23C75" w14:paraId="4DE34445" w14:textId="77777777" w:rsidTr="003B7D03"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14:paraId="7FEC98AF" w14:textId="77777777" w:rsidR="00C63D63" w:rsidRPr="00662814" w:rsidRDefault="00C63D63" w:rsidP="00662814">
            <w:pPr>
              <w:bidi/>
              <w:spacing w:after="0" w:line="240" w:lineRule="auto"/>
              <w:rPr>
                <w:rFonts w:ascii="Noto Naskh Arabic" w:hAnsi="Noto Naskh Arabic" w:cs="Noto Naskh Arabic"/>
                <w:b/>
                <w:bCs/>
                <w:color w:val="000000"/>
                <w:sz w:val="28"/>
                <w:szCs w:val="28"/>
                <w:rtl/>
              </w:rPr>
            </w:pPr>
            <w:r w:rsidRPr="00662814">
              <w:rPr>
                <w:rFonts w:ascii="Noto Naskh Arabic" w:hAnsi="Noto Naskh Arabic" w:cs="Noto Naskh Arabic"/>
                <w:b/>
                <w:bCs/>
                <w:color w:val="000000"/>
                <w:sz w:val="28"/>
                <w:szCs w:val="28"/>
                <w:rtl/>
              </w:rPr>
              <w:t>معلومات البحث</w:t>
            </w:r>
          </w:p>
        </w:tc>
        <w:tc>
          <w:tcPr>
            <w:tcW w:w="345" w:type="dxa"/>
          </w:tcPr>
          <w:p w14:paraId="32AA6F88" w14:textId="77777777" w:rsidR="00C63D63" w:rsidRPr="00F23C75" w:rsidRDefault="00C63D63" w:rsidP="00662814">
            <w:pPr>
              <w:bidi/>
              <w:spacing w:after="0"/>
              <w:rPr>
                <w:rFonts w:ascii="Noto Naskh Arabic UI" w:hAnsi="Noto Naskh Arabic UI" w:cs="Noto Naskh Arabic UI"/>
                <w:sz w:val="28"/>
                <w:szCs w:val="28"/>
                <w:rtl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</w:tcPr>
          <w:p w14:paraId="4F8574EB" w14:textId="77777777" w:rsidR="00C63D63" w:rsidRPr="00662814" w:rsidRDefault="00906123" w:rsidP="00662814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8"/>
                <w:szCs w:val="28"/>
                <w:rtl/>
              </w:rPr>
            </w:pPr>
            <w:r w:rsidRPr="00662814">
              <w:rPr>
                <w:rFonts w:ascii="Noto Naskh Arabic" w:hAnsi="Noto Naskh Arabic" w:cs="Noto Naskh Arabic"/>
                <w:b/>
                <w:bCs/>
                <w:color w:val="000000"/>
                <w:sz w:val="28"/>
                <w:szCs w:val="28"/>
                <w:rtl/>
              </w:rPr>
              <w:t>الم</w:t>
            </w:r>
            <w:r w:rsidR="00C63D63" w:rsidRPr="00662814">
              <w:rPr>
                <w:rFonts w:ascii="Noto Naskh Arabic" w:hAnsi="Noto Naskh Arabic" w:cs="Noto Naskh Arabic"/>
                <w:b/>
                <w:bCs/>
                <w:color w:val="000000"/>
                <w:sz w:val="28"/>
                <w:szCs w:val="28"/>
                <w:rtl/>
              </w:rPr>
              <w:t>ل</w:t>
            </w:r>
            <w:r w:rsidRPr="00662814">
              <w:rPr>
                <w:rFonts w:ascii="Noto Naskh Arabic" w:hAnsi="Noto Naskh Arabic" w:cs="Noto Naskh Arabic"/>
                <w:b/>
                <w:bCs/>
                <w:color w:val="000000"/>
                <w:sz w:val="28"/>
                <w:szCs w:val="28"/>
                <w:rtl/>
              </w:rPr>
              <w:t>خ</w:t>
            </w:r>
            <w:r w:rsidR="00C63D63" w:rsidRPr="00662814">
              <w:rPr>
                <w:rFonts w:ascii="Noto Naskh Arabic" w:hAnsi="Noto Naskh Arabic" w:cs="Noto Naskh Arabic"/>
                <w:b/>
                <w:bCs/>
                <w:color w:val="000000"/>
                <w:sz w:val="28"/>
                <w:szCs w:val="28"/>
                <w:rtl/>
              </w:rPr>
              <w:t>ص</w:t>
            </w:r>
          </w:p>
        </w:tc>
      </w:tr>
      <w:tr w:rsidR="00C63D63" w:rsidRPr="00460396" w14:paraId="498B38C0" w14:textId="77777777" w:rsidTr="00D94D28"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14:paraId="22BEF04C" w14:textId="77777777" w:rsidR="00C63D63" w:rsidRPr="003E6AD2" w:rsidRDefault="00C63D63" w:rsidP="00C63D63">
            <w:pPr>
              <w:bidi/>
              <w:spacing w:before="240"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E6AD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تاريخ البحث:</w:t>
            </w:r>
          </w:p>
          <w:p w14:paraId="1215564C" w14:textId="77777777" w:rsidR="00365160" w:rsidRPr="003E6AD2" w:rsidRDefault="00365160" w:rsidP="00F51805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6AD2">
              <w:rPr>
                <w:rFonts w:asciiTheme="minorBidi" w:hAnsiTheme="minorBidi" w:cstheme="minorBidi"/>
                <w:sz w:val="24"/>
                <w:szCs w:val="24"/>
                <w:rtl/>
              </w:rPr>
              <w:t>الاستلام:</w:t>
            </w:r>
          </w:p>
          <w:p w14:paraId="579C6E69" w14:textId="77777777" w:rsidR="00365160" w:rsidRPr="003E6AD2" w:rsidRDefault="00365160" w:rsidP="00F51805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E6AD2">
              <w:rPr>
                <w:rFonts w:asciiTheme="minorBidi" w:hAnsiTheme="minorBidi" w:cstheme="minorBidi"/>
                <w:sz w:val="24"/>
                <w:szCs w:val="24"/>
                <w:rtl/>
              </w:rPr>
              <w:t>القبول:</w:t>
            </w:r>
          </w:p>
          <w:p w14:paraId="274492F4" w14:textId="77777777" w:rsidR="00C63D63" w:rsidRPr="003E6AD2" w:rsidRDefault="00365160" w:rsidP="00F51805">
            <w:pPr>
              <w:bidi/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3E6AD2">
              <w:rPr>
                <w:rFonts w:asciiTheme="minorBidi" w:hAnsiTheme="minorBidi" w:cstheme="minorBidi"/>
                <w:sz w:val="24"/>
                <w:szCs w:val="24"/>
                <w:rtl/>
              </w:rPr>
              <w:t>النشر:</w:t>
            </w:r>
          </w:p>
        </w:tc>
        <w:tc>
          <w:tcPr>
            <w:tcW w:w="345" w:type="dxa"/>
          </w:tcPr>
          <w:p w14:paraId="0CC66832" w14:textId="77777777" w:rsidR="00C63D63" w:rsidRPr="00460396" w:rsidRDefault="00C63D63" w:rsidP="00C63D63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495" w:type="dxa"/>
            <w:vMerge w:val="restart"/>
            <w:tcBorders>
              <w:top w:val="single" w:sz="4" w:space="0" w:color="auto"/>
            </w:tcBorders>
          </w:tcPr>
          <w:p w14:paraId="28DB3F2A" w14:textId="20F862AD" w:rsidR="00AF278E" w:rsidRPr="003E6AD2" w:rsidRDefault="00AF278E" w:rsidP="00AF278E">
            <w:pPr>
              <w:bidi/>
              <w:spacing w:before="240" w:line="240" w:lineRule="auto"/>
              <w:jc w:val="both"/>
              <w:rPr>
                <w:rFonts w:asciiTheme="minorBidi" w:hAnsiTheme="minorBidi" w:cstheme="minorBidi"/>
                <w:rtl/>
                <w:lang w:bidi="ar-IQ"/>
              </w:rPr>
            </w:pPr>
            <w:r w:rsidRPr="003E6AD2">
              <w:rPr>
                <w:rFonts w:asciiTheme="minorBidi" w:hAnsiTheme="minorBidi" w:cstheme="minorBidi"/>
                <w:rtl/>
                <w:lang w:bidi="ar-IQ"/>
              </w:rPr>
              <w:t xml:space="preserve">يكون بخط نوع </w:t>
            </w:r>
            <w:r w:rsidR="00D5585B">
              <w:rPr>
                <w:rFonts w:asciiTheme="minorBidi" w:hAnsiTheme="minorBidi" w:cstheme="minorBidi"/>
                <w:lang w:bidi="ar-IQ"/>
              </w:rPr>
              <w:t>Arial</w:t>
            </w:r>
            <w:r w:rsidR="00D5585B">
              <w:rPr>
                <w:rFonts w:asciiTheme="minorBidi" w:hAnsiTheme="minorBidi" w:cstheme="minorBidi" w:hint="cs"/>
                <w:rtl/>
                <w:lang w:bidi="ar-IQ"/>
              </w:rPr>
              <w:t xml:space="preserve"> </w:t>
            </w:r>
            <w:r w:rsidRPr="003E6AD2">
              <w:rPr>
                <w:rFonts w:asciiTheme="minorBidi" w:hAnsiTheme="minorBidi" w:cstheme="minorBidi"/>
                <w:rtl/>
                <w:lang w:bidi="ar-IQ"/>
              </w:rPr>
              <w:t>بحجم 11. أما المسافة الخطية (</w:t>
            </w:r>
            <w:r w:rsidRPr="003E6AD2">
              <w:rPr>
                <w:rFonts w:asciiTheme="minorBidi" w:hAnsiTheme="minorBidi" w:cstheme="minorBidi"/>
                <w:lang w:bidi="ar-IQ"/>
              </w:rPr>
              <w:t>Line spacing</w:t>
            </w:r>
            <w:r w:rsidRPr="003E6AD2">
              <w:rPr>
                <w:rFonts w:asciiTheme="minorBidi" w:hAnsiTheme="minorBidi" w:cstheme="minorBidi"/>
                <w:rtl/>
                <w:lang w:bidi="ar-IQ"/>
              </w:rPr>
              <w:t>) يكون 1.0.</w:t>
            </w:r>
            <w:r w:rsidR="00D5585B">
              <w:rPr>
                <w:rFonts w:asciiTheme="minorBidi" w:hAnsiTheme="minorBidi" w:cstheme="minorBidi" w:hint="cs"/>
                <w:rtl/>
                <w:lang w:bidi="ar-IQ"/>
              </w:rPr>
              <w:t xml:space="preserve"> وان لا يتجاوز عدد الكلمات عن 250 كلمة.</w:t>
            </w:r>
          </w:p>
          <w:p w14:paraId="0B4DFA62" w14:textId="77777777" w:rsidR="00A57AC1" w:rsidRPr="00460396" w:rsidRDefault="00A57AC1" w:rsidP="002259ED">
            <w:pPr>
              <w:bidi/>
              <w:spacing w:before="240" w:after="0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C63D63" w:rsidRPr="00460396" w14:paraId="04508BF7" w14:textId="77777777" w:rsidTr="00D94D28">
        <w:tc>
          <w:tcPr>
            <w:tcW w:w="1934" w:type="dxa"/>
            <w:tcBorders>
              <w:top w:val="single" w:sz="4" w:space="0" w:color="auto"/>
            </w:tcBorders>
          </w:tcPr>
          <w:p w14:paraId="7D0CEB99" w14:textId="77777777" w:rsidR="00C63D63" w:rsidRPr="003E6AD2" w:rsidRDefault="00C63D63" w:rsidP="00C63D63">
            <w:pPr>
              <w:bidi/>
              <w:spacing w:before="240"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E6AD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الكلمات المفتاحية:</w:t>
            </w:r>
          </w:p>
          <w:p w14:paraId="73B74237" w14:textId="21129486" w:rsidR="00EE6BB6" w:rsidRPr="003E6AD2" w:rsidRDefault="00FD20EF" w:rsidP="00EE6BB6">
            <w:pPr>
              <w:bidi/>
              <w:spacing w:before="240"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E6AD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باللغة الإنكليزية</w:t>
            </w:r>
          </w:p>
          <w:p w14:paraId="58743F13" w14:textId="77777777" w:rsidR="00EE6BB6" w:rsidRPr="003E6AD2" w:rsidRDefault="002259ED" w:rsidP="00EE6BB6">
            <w:pPr>
              <w:bidi/>
              <w:spacing w:before="240" w:after="0" w:line="240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3E6AD2">
              <w:rPr>
                <w:rFonts w:asciiTheme="minorBidi" w:hAnsiTheme="minorBidi" w:cstheme="minorBidi"/>
                <w:i/>
                <w:iCs/>
                <w:rtl/>
              </w:rPr>
              <w:t>ما لايقل عن خمسة كلمات مفتاحية تفصل بينهم فوارز</w:t>
            </w:r>
            <w:r w:rsidR="00EE6BB6" w:rsidRPr="003E6AD2">
              <w:rPr>
                <w:rFonts w:asciiTheme="minorBidi" w:hAnsiTheme="minorBidi" w:cstheme="minorBidi"/>
                <w:i/>
                <w:iCs/>
                <w:rtl/>
              </w:rPr>
              <w:t>,</w:t>
            </w:r>
            <w:proofErr w:type="spellStart"/>
            <w:r w:rsidR="00EE6BB6" w:rsidRPr="003E6AD2">
              <w:rPr>
                <w:rFonts w:asciiTheme="minorBidi" w:hAnsiTheme="minorBidi" w:cstheme="minorBidi"/>
                <w:i/>
                <w:iCs/>
              </w:rPr>
              <w:t>calibri</w:t>
            </w:r>
            <w:proofErr w:type="spellEnd"/>
            <w:r w:rsidR="00EE6BB6" w:rsidRPr="003E6AD2">
              <w:rPr>
                <w:rFonts w:asciiTheme="minorBidi" w:hAnsiTheme="minorBidi" w:cstheme="minorBidi"/>
                <w:i/>
                <w:iCs/>
              </w:rPr>
              <w:t xml:space="preserve"> 11</w:t>
            </w:r>
          </w:p>
          <w:p w14:paraId="7EA4A8EB" w14:textId="77777777" w:rsidR="00812FE6" w:rsidRPr="003E6AD2" w:rsidRDefault="00812FE6" w:rsidP="00812FE6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45" w:type="dxa"/>
          </w:tcPr>
          <w:p w14:paraId="0DF14A97" w14:textId="77777777" w:rsidR="00C63D63" w:rsidRPr="00460396" w:rsidRDefault="00C63D63" w:rsidP="00C63D63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495" w:type="dxa"/>
            <w:vMerge/>
          </w:tcPr>
          <w:p w14:paraId="7CC74936" w14:textId="77777777" w:rsidR="00C63D63" w:rsidRPr="00460396" w:rsidRDefault="00C63D63" w:rsidP="00C63D63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</w:tbl>
    <w:p w14:paraId="21163336" w14:textId="77777777" w:rsidR="00F51805" w:rsidRPr="00460396" w:rsidRDefault="00F51805" w:rsidP="00F51805">
      <w:pPr>
        <w:pStyle w:val="ListParagraph"/>
        <w:bidi/>
        <w:ind w:left="54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14:paraId="27B06C78" w14:textId="6946A2B0" w:rsidR="003E6AD2" w:rsidRPr="00A50E83" w:rsidRDefault="00A50E83" w:rsidP="003E6AD2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>
        <w:rPr>
          <w:rFonts w:ascii="Noto Naskh Arabic UI" w:hAnsi="Noto Naskh Arabic UI" w:cs="Noto Naskh Arabic UI"/>
          <w:b/>
          <w:bCs/>
          <w:sz w:val="28"/>
          <w:szCs w:val="28"/>
          <w:lang w:bidi="ar-IQ"/>
        </w:rPr>
        <w:t>1</w:t>
      </w:r>
      <w:r w:rsidR="003E6AD2" w:rsidRPr="00A50E8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. المقدمة (حجم 14):</w:t>
      </w:r>
    </w:p>
    <w:p w14:paraId="363DF350" w14:textId="068F8FB0" w:rsidR="003E6AD2" w:rsidRPr="00A50E83" w:rsidRDefault="003E6AD2" w:rsidP="003E6AD2">
      <w:pPr>
        <w:bidi/>
        <w:jc w:val="both"/>
        <w:rPr>
          <w:rFonts w:asciiTheme="minorBidi" w:hAnsiTheme="minorBidi" w:cstheme="minorBidi"/>
          <w:sz w:val="24"/>
          <w:szCs w:val="24"/>
          <w:rtl/>
          <w:lang w:bidi="ar-IQ"/>
        </w:rPr>
      </w:pP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النص يكون بخط نوع </w:t>
      </w:r>
      <w:r w:rsidR="0052574B">
        <w:rPr>
          <w:rFonts w:asciiTheme="minorBidi" w:hAnsiTheme="minorBidi" w:cstheme="minorBidi"/>
          <w:sz w:val="24"/>
          <w:szCs w:val="24"/>
          <w:lang w:bidi="ar-IQ"/>
        </w:rPr>
        <w:t>Arial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r w:rsidR="00472A01">
        <w:rPr>
          <w:rFonts w:asciiTheme="minorBidi" w:hAnsiTheme="minorBidi" w:cstheme="minorBidi" w:hint="cs"/>
          <w:sz w:val="24"/>
          <w:szCs w:val="24"/>
          <w:rtl/>
          <w:lang w:bidi="ar-IQ"/>
        </w:rPr>
        <w:t xml:space="preserve"> 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>و بحجم 12. أما المسافة الخطية (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>Line spacing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) يكون 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>1.15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>.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 لا يوجد مسافة بادئة.</w:t>
      </w:r>
    </w:p>
    <w:p w14:paraId="01AC14FD" w14:textId="77777777" w:rsidR="003E6AD2" w:rsidRPr="00D5585B" w:rsidRDefault="003E6AD2" w:rsidP="003E6AD2">
      <w:pPr>
        <w:bidi/>
        <w:jc w:val="both"/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</w:pPr>
      <w:r w:rsidRPr="00D5585B">
        <w:rPr>
          <w:rFonts w:asciiTheme="minorBidi" w:hAnsiTheme="minorBidi" w:cstheme="minorBidi"/>
          <w:b/>
          <w:bCs/>
          <w:sz w:val="24"/>
          <w:szCs w:val="24"/>
          <w:lang w:bidi="ar-IQ"/>
        </w:rPr>
        <w:t>1.2</w:t>
      </w:r>
      <w:r w:rsidRPr="00D5585B"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  <w:t xml:space="preserve"> عنوان فرعي (حجم 12):</w:t>
      </w:r>
    </w:p>
    <w:p w14:paraId="41ADE7FB" w14:textId="0DC55DC1" w:rsidR="003E6AD2" w:rsidRPr="00A50E83" w:rsidRDefault="003E6AD2" w:rsidP="003E6AD2">
      <w:pPr>
        <w:bidi/>
        <w:jc w:val="both"/>
        <w:rPr>
          <w:rFonts w:asciiTheme="minorBidi" w:hAnsiTheme="minorBidi" w:cstheme="minorBidi"/>
          <w:sz w:val="24"/>
          <w:szCs w:val="24"/>
          <w:rtl/>
          <w:lang w:bidi="ar-IQ"/>
        </w:rPr>
      </w:pP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النص يكون بخط نوع </w:t>
      </w:r>
      <w:r w:rsidR="0052574B">
        <w:rPr>
          <w:rFonts w:asciiTheme="minorBidi" w:hAnsiTheme="minorBidi" w:cstheme="minorBidi"/>
          <w:sz w:val="24"/>
          <w:szCs w:val="24"/>
          <w:lang w:bidi="ar-IQ"/>
        </w:rPr>
        <w:t>Arial</w:t>
      </w:r>
      <w:r w:rsidR="00472A01">
        <w:rPr>
          <w:rFonts w:asciiTheme="minorBidi" w:hAnsiTheme="minorBidi" w:cstheme="minorBidi" w:hint="cs"/>
          <w:sz w:val="24"/>
          <w:szCs w:val="24"/>
          <w:rtl/>
          <w:lang w:bidi="ar-IQ"/>
        </w:rPr>
        <w:t xml:space="preserve"> 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>و بحجم 12. أما المسافة الخطية (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>Line spacing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) يكون 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>1.15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>.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 لا يوجد مسافة بادئة.</w:t>
      </w:r>
    </w:p>
    <w:p w14:paraId="47A95942" w14:textId="77777777" w:rsidR="003E6AD2" w:rsidRPr="003A6154" w:rsidRDefault="003E6AD2" w:rsidP="003E6AD2">
      <w:pPr>
        <w:bidi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3A615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lastRenderedPageBreak/>
        <w:t>2. عنوان رئيسي (حجم 14):</w:t>
      </w:r>
    </w:p>
    <w:p w14:paraId="46D217FC" w14:textId="0CFCDE63" w:rsidR="003E6AD2" w:rsidRDefault="003E6AD2" w:rsidP="003E6AD2">
      <w:pPr>
        <w:bidi/>
        <w:jc w:val="both"/>
        <w:rPr>
          <w:rFonts w:asciiTheme="minorBidi" w:hAnsiTheme="minorBidi" w:cstheme="minorBidi"/>
          <w:sz w:val="24"/>
          <w:szCs w:val="24"/>
          <w:lang w:bidi="ar-IQ"/>
        </w:rPr>
      </w:pP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النص يكون بخط نوع </w:t>
      </w:r>
      <w:r w:rsidR="0052574B">
        <w:rPr>
          <w:rFonts w:asciiTheme="minorBidi" w:hAnsiTheme="minorBidi" w:cstheme="minorBidi"/>
          <w:sz w:val="24"/>
          <w:szCs w:val="24"/>
          <w:lang w:bidi="ar-IQ"/>
        </w:rPr>
        <w:t>Arial</w:t>
      </w:r>
      <w:r w:rsidR="0052574B" w:rsidRPr="00A50E83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r w:rsidR="0052574B">
        <w:rPr>
          <w:rFonts w:asciiTheme="minorBidi" w:hAnsiTheme="minorBidi" w:cstheme="minorBidi" w:hint="cs"/>
          <w:sz w:val="24"/>
          <w:szCs w:val="24"/>
          <w:rtl/>
          <w:lang w:bidi="ar-IQ"/>
        </w:rPr>
        <w:t xml:space="preserve"> 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>و بحجم 12. أما المسافة الخطية (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>Line spacing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) يكون 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>1.15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>.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 لا يوجد مسافة بادئة.</w:t>
      </w:r>
    </w:p>
    <w:p w14:paraId="169A0B6F" w14:textId="7402B1F7" w:rsidR="00A50E83" w:rsidRPr="00A50E83" w:rsidRDefault="00A50E83" w:rsidP="00A50E83">
      <w:pPr>
        <w:bidi/>
        <w:jc w:val="center"/>
        <w:rPr>
          <w:rFonts w:asciiTheme="minorBidi" w:hAnsiTheme="minorBidi" w:cstheme="minorBidi"/>
          <w:sz w:val="24"/>
          <w:szCs w:val="24"/>
          <w:rtl/>
          <w:lang w:bidi="ar-IQ"/>
        </w:rPr>
      </w:pP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>جدول (1): عنوان الجدول يجب ان يكون بحجم خط 12. ويجب ان يتوسط اعلى الجدول</w:t>
      </w:r>
    </w:p>
    <w:p w14:paraId="35494C0C" w14:textId="77777777" w:rsidR="00A50E83" w:rsidRDefault="00A50E83" w:rsidP="003E6AD2">
      <w:pPr>
        <w:bidi/>
        <w:jc w:val="both"/>
        <w:rPr>
          <w:rFonts w:asciiTheme="minorBidi" w:hAnsiTheme="minorBidi" w:cstheme="minorBidi"/>
          <w:sz w:val="24"/>
          <w:szCs w:val="24"/>
          <w:lang w:bidi="ar-IQ"/>
        </w:rPr>
      </w:pPr>
    </w:p>
    <w:p w14:paraId="04EF04AE" w14:textId="36F377D7" w:rsidR="003E6AD2" w:rsidRPr="003A6154" w:rsidRDefault="003E6AD2" w:rsidP="00A50E83">
      <w:pPr>
        <w:bidi/>
        <w:jc w:val="both"/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</w:pPr>
      <w:r w:rsidRPr="003A6154"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  <w:t>2.1 عنوان فرعي (حجم 12):</w:t>
      </w:r>
    </w:p>
    <w:p w14:paraId="44CD7950" w14:textId="512CCF87" w:rsidR="003E6AD2" w:rsidRPr="00A50E83" w:rsidRDefault="003E6AD2" w:rsidP="00A50E83">
      <w:pPr>
        <w:bidi/>
        <w:jc w:val="both"/>
        <w:rPr>
          <w:rFonts w:asciiTheme="minorBidi" w:hAnsiTheme="minorBidi" w:cstheme="minorBidi"/>
          <w:sz w:val="24"/>
          <w:szCs w:val="24"/>
          <w:rtl/>
          <w:lang w:bidi="ar-IQ"/>
        </w:rPr>
      </w:pP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النص يكون بخط نوع </w:t>
      </w:r>
      <w:r w:rsidR="0052574B">
        <w:rPr>
          <w:rFonts w:asciiTheme="minorBidi" w:hAnsiTheme="minorBidi" w:cstheme="minorBidi"/>
          <w:sz w:val="24"/>
          <w:szCs w:val="24"/>
          <w:lang w:bidi="ar-IQ"/>
        </w:rPr>
        <w:t>Arial</w:t>
      </w:r>
      <w:r w:rsidR="0052574B" w:rsidRPr="00A50E83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r w:rsidR="0052574B">
        <w:rPr>
          <w:rFonts w:asciiTheme="minorBidi" w:hAnsiTheme="minorBidi" w:cstheme="minorBidi" w:hint="cs"/>
          <w:sz w:val="24"/>
          <w:szCs w:val="24"/>
          <w:rtl/>
          <w:lang w:bidi="ar-IQ"/>
        </w:rPr>
        <w:t xml:space="preserve"> </w:t>
      </w:r>
      <w:r w:rsidR="00472A01">
        <w:rPr>
          <w:rFonts w:asciiTheme="minorBidi" w:hAnsiTheme="minorBidi" w:cstheme="minorBidi" w:hint="cs"/>
          <w:sz w:val="24"/>
          <w:szCs w:val="24"/>
          <w:rtl/>
          <w:lang w:bidi="ar-IQ"/>
        </w:rPr>
        <w:t xml:space="preserve"> 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>و بحجم 12. أما المسافة الخطية (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>Line spacing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) يكون 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>1.15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>.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 لا يوجد مسافة بادئة.</w:t>
      </w:r>
    </w:p>
    <w:tbl>
      <w:tblPr>
        <w:tblStyle w:val="TableGrid"/>
        <w:tblpPr w:leftFromText="180" w:rightFromText="180" w:vertAnchor="page" w:horzAnchor="margin" w:tblpY="3976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2583"/>
        <w:gridCol w:w="2584"/>
      </w:tblGrid>
      <w:tr w:rsidR="003E6AD2" w:rsidRPr="00A50E83" w14:paraId="749862FB" w14:textId="77777777" w:rsidTr="00A50E83">
        <w:trPr>
          <w:trHeight w:val="408"/>
        </w:trPr>
        <w:tc>
          <w:tcPr>
            <w:tcW w:w="2584" w:type="dxa"/>
            <w:vAlign w:val="center"/>
          </w:tcPr>
          <w:p w14:paraId="19B3D33F" w14:textId="77777777" w:rsidR="003E6AD2" w:rsidRPr="00A50E83" w:rsidRDefault="003E6AD2" w:rsidP="00A50E8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r w:rsidRPr="00A50E83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عنوان الحقل 1</w:t>
            </w:r>
          </w:p>
        </w:tc>
        <w:tc>
          <w:tcPr>
            <w:tcW w:w="2583" w:type="dxa"/>
            <w:vAlign w:val="center"/>
          </w:tcPr>
          <w:p w14:paraId="22BBE1EB" w14:textId="77777777" w:rsidR="003E6AD2" w:rsidRPr="00A50E83" w:rsidRDefault="003E6AD2" w:rsidP="00A50E8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r w:rsidRPr="00A50E83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عنوان الحقل 2</w:t>
            </w:r>
          </w:p>
        </w:tc>
        <w:tc>
          <w:tcPr>
            <w:tcW w:w="2584" w:type="dxa"/>
            <w:vAlign w:val="center"/>
          </w:tcPr>
          <w:p w14:paraId="1CD6B988" w14:textId="77777777" w:rsidR="003E6AD2" w:rsidRPr="00A50E83" w:rsidRDefault="003E6AD2" w:rsidP="00A50E8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r w:rsidRPr="00A50E83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عنوان الحقل 3</w:t>
            </w:r>
          </w:p>
        </w:tc>
      </w:tr>
      <w:tr w:rsidR="003E6AD2" w:rsidRPr="00A50E83" w14:paraId="0E62CCB7" w14:textId="77777777" w:rsidTr="00A50E83">
        <w:trPr>
          <w:trHeight w:val="408"/>
        </w:trPr>
        <w:tc>
          <w:tcPr>
            <w:tcW w:w="2584" w:type="dxa"/>
          </w:tcPr>
          <w:p w14:paraId="151A2974" w14:textId="77777777" w:rsidR="003E6AD2" w:rsidRPr="00A50E83" w:rsidRDefault="003E6AD2" w:rsidP="00A50E8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r w:rsidRPr="00A50E83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محتويات الجدول يجب ان تكون بحجم خط 10. اما المسافة الخطية فتكون 1.0</w:t>
            </w:r>
          </w:p>
        </w:tc>
        <w:tc>
          <w:tcPr>
            <w:tcW w:w="2583" w:type="dxa"/>
          </w:tcPr>
          <w:p w14:paraId="27B4FAC5" w14:textId="77777777" w:rsidR="003E6AD2" w:rsidRPr="00A50E83" w:rsidRDefault="003E6AD2" w:rsidP="00A50E8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r w:rsidRPr="00A50E83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محتويات الجدول يجب ان تكون بحجم خط 10. اما المسافة الخطية فتكون 1.0</w:t>
            </w:r>
          </w:p>
        </w:tc>
        <w:tc>
          <w:tcPr>
            <w:tcW w:w="2584" w:type="dxa"/>
          </w:tcPr>
          <w:p w14:paraId="650510CF" w14:textId="77777777" w:rsidR="003E6AD2" w:rsidRPr="00A50E83" w:rsidRDefault="003E6AD2" w:rsidP="00A50E8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r w:rsidRPr="00A50E83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محتويات الجدول يجب ان تكون بحجم خط 10. اما المسافة الخطية فتكون 1.0</w:t>
            </w:r>
          </w:p>
        </w:tc>
      </w:tr>
      <w:tr w:rsidR="003E6AD2" w:rsidRPr="00A50E83" w14:paraId="2A6241DB" w14:textId="77777777" w:rsidTr="00A50E83">
        <w:trPr>
          <w:trHeight w:val="401"/>
        </w:trPr>
        <w:tc>
          <w:tcPr>
            <w:tcW w:w="2584" w:type="dxa"/>
          </w:tcPr>
          <w:p w14:paraId="7F543117" w14:textId="77777777" w:rsidR="003E6AD2" w:rsidRPr="00A50E83" w:rsidRDefault="003E6AD2" w:rsidP="00A50E8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r w:rsidRPr="00A50E83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محتويات الجدول يجب ان تكون بحجم خط 10. اما المسافة الخطية فتكون 1.0</w:t>
            </w:r>
          </w:p>
        </w:tc>
        <w:tc>
          <w:tcPr>
            <w:tcW w:w="2583" w:type="dxa"/>
          </w:tcPr>
          <w:p w14:paraId="5BEC2A6D" w14:textId="77777777" w:rsidR="003E6AD2" w:rsidRPr="00A50E83" w:rsidRDefault="003E6AD2" w:rsidP="00A50E8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r w:rsidRPr="00A50E83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محتويات الجدول يجب ان تكون بحجم خط 10. اما المسافة الخطية فتكون 1.0</w:t>
            </w:r>
          </w:p>
        </w:tc>
        <w:tc>
          <w:tcPr>
            <w:tcW w:w="2584" w:type="dxa"/>
          </w:tcPr>
          <w:p w14:paraId="0E24872B" w14:textId="77777777" w:rsidR="003E6AD2" w:rsidRPr="00A50E83" w:rsidRDefault="003E6AD2" w:rsidP="00A50E8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r w:rsidRPr="00A50E83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محتويات الجدول يجب ان تكون بحجم خط 10. اما المسافة الخطية فتكون 1.0</w:t>
            </w:r>
          </w:p>
        </w:tc>
      </w:tr>
    </w:tbl>
    <w:p w14:paraId="3DECF425" w14:textId="77777777" w:rsidR="003E6AD2" w:rsidRPr="00A50E83" w:rsidRDefault="003E6AD2" w:rsidP="00A50E83">
      <w:pPr>
        <w:bidi/>
        <w:spacing w:before="240"/>
        <w:jc w:val="both"/>
        <w:rPr>
          <w:rFonts w:asciiTheme="minorBidi" w:hAnsiTheme="minorBidi" w:cstheme="minorBidi"/>
          <w:sz w:val="24"/>
          <w:szCs w:val="24"/>
          <w:rtl/>
          <w:lang w:bidi="ar-IQ"/>
        </w:rPr>
      </w:pPr>
      <w:r w:rsidRPr="00A50E83">
        <w:rPr>
          <w:rFonts w:asciiTheme="minorBidi" w:hAnsiTheme="minorBidi" w:cstheme="minorBidi"/>
          <w:noProof/>
          <w:sz w:val="24"/>
          <w:szCs w:val="24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4232E" wp14:editId="19A10ABC">
                <wp:simplePos x="0" y="0"/>
                <wp:positionH relativeFrom="page">
                  <wp:align>center</wp:align>
                </wp:positionH>
                <wp:positionV relativeFrom="paragraph">
                  <wp:posOffset>450850</wp:posOffset>
                </wp:positionV>
                <wp:extent cx="3467100" cy="1775460"/>
                <wp:effectExtent l="0" t="0" r="19050" b="1524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77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091208" id="Rectangle: Rounded Corners 19" o:spid="_x0000_s1026" style="position:absolute;margin-left:0;margin-top:35.5pt;width:273pt;height:139.8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>اما الشكل فسيكون عالاتي:</w:t>
      </w:r>
    </w:p>
    <w:p w14:paraId="465F048F" w14:textId="77777777" w:rsidR="003E6AD2" w:rsidRPr="00A50E83" w:rsidRDefault="003E6AD2" w:rsidP="003E6AD2">
      <w:pPr>
        <w:bidi/>
        <w:jc w:val="both"/>
        <w:rPr>
          <w:rFonts w:asciiTheme="minorBidi" w:hAnsiTheme="minorBidi" w:cstheme="minorBidi"/>
          <w:sz w:val="24"/>
          <w:szCs w:val="24"/>
          <w:rtl/>
          <w:lang w:bidi="ar-IQ"/>
        </w:rPr>
      </w:pPr>
    </w:p>
    <w:p w14:paraId="463EC8FA" w14:textId="77777777" w:rsidR="003E6AD2" w:rsidRPr="00A50E83" w:rsidRDefault="003E6AD2" w:rsidP="003E6AD2">
      <w:pPr>
        <w:bidi/>
        <w:jc w:val="both"/>
        <w:rPr>
          <w:rFonts w:asciiTheme="minorBidi" w:hAnsiTheme="minorBidi" w:cstheme="minorBidi"/>
          <w:sz w:val="24"/>
          <w:szCs w:val="24"/>
          <w:rtl/>
          <w:lang w:bidi="ar-IQ"/>
        </w:rPr>
      </w:pPr>
    </w:p>
    <w:p w14:paraId="71B0EF4A" w14:textId="77777777" w:rsidR="003E6AD2" w:rsidRPr="00A50E83" w:rsidRDefault="003E6AD2" w:rsidP="003E6AD2">
      <w:pPr>
        <w:bidi/>
        <w:jc w:val="both"/>
        <w:rPr>
          <w:rFonts w:asciiTheme="minorBidi" w:hAnsiTheme="minorBidi" w:cstheme="minorBidi"/>
          <w:sz w:val="24"/>
          <w:szCs w:val="24"/>
          <w:rtl/>
          <w:lang w:bidi="ar-IQ"/>
        </w:rPr>
      </w:pPr>
    </w:p>
    <w:p w14:paraId="2BD8ED3C" w14:textId="77777777" w:rsidR="003E6AD2" w:rsidRPr="00A50E83" w:rsidRDefault="003E6AD2" w:rsidP="003E6AD2">
      <w:pPr>
        <w:bidi/>
        <w:jc w:val="both"/>
        <w:rPr>
          <w:rFonts w:asciiTheme="minorBidi" w:hAnsiTheme="minorBidi" w:cstheme="minorBidi"/>
          <w:sz w:val="24"/>
          <w:szCs w:val="24"/>
          <w:rtl/>
          <w:lang w:bidi="ar-IQ"/>
        </w:rPr>
      </w:pPr>
    </w:p>
    <w:p w14:paraId="3C11DA4F" w14:textId="77777777" w:rsidR="003E6AD2" w:rsidRPr="00A50E83" w:rsidRDefault="003E6AD2" w:rsidP="003E6AD2">
      <w:pPr>
        <w:bidi/>
        <w:jc w:val="both"/>
        <w:rPr>
          <w:rFonts w:asciiTheme="minorBidi" w:hAnsiTheme="minorBidi" w:cstheme="minorBidi"/>
          <w:sz w:val="24"/>
          <w:szCs w:val="24"/>
          <w:rtl/>
          <w:lang w:bidi="ar-IQ"/>
        </w:rPr>
      </w:pPr>
    </w:p>
    <w:p w14:paraId="300EC957" w14:textId="77777777" w:rsidR="00A50E83" w:rsidRDefault="00A50E83" w:rsidP="00A50E83">
      <w:pPr>
        <w:bidi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lang w:bidi="ar-IQ"/>
        </w:rPr>
      </w:pPr>
    </w:p>
    <w:p w14:paraId="19389070" w14:textId="5B42E317" w:rsidR="003E6AD2" w:rsidRPr="00A50E83" w:rsidRDefault="003E6AD2" w:rsidP="00A50E83">
      <w:pPr>
        <w:bidi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  <w:lang w:bidi="ar-IQ"/>
        </w:rPr>
      </w:pP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>شكل (1): عنوان الشكل يكون بحجم خط 12. ويجب ان يتوسط اسفل الشكل</w:t>
      </w:r>
    </w:p>
    <w:p w14:paraId="42BDC5D5" w14:textId="77777777" w:rsidR="004E5BEF" w:rsidRDefault="004E5BEF" w:rsidP="003E6AD2">
      <w:pPr>
        <w:bidi/>
        <w:spacing w:before="240"/>
        <w:jc w:val="both"/>
        <w:rPr>
          <w:rFonts w:asciiTheme="minorBidi" w:hAnsiTheme="minorBidi" w:cstheme="minorBidi"/>
          <w:sz w:val="24"/>
          <w:szCs w:val="24"/>
          <w:lang w:bidi="ar-IQ"/>
        </w:rPr>
      </w:pPr>
    </w:p>
    <w:p w14:paraId="1EA25604" w14:textId="77777777" w:rsidR="004E5BEF" w:rsidRDefault="004E5BEF" w:rsidP="004E5BEF">
      <w:pPr>
        <w:bidi/>
        <w:spacing w:before="240"/>
        <w:jc w:val="both"/>
        <w:rPr>
          <w:rFonts w:asciiTheme="minorBidi" w:hAnsiTheme="minorBidi" w:cstheme="minorBidi"/>
          <w:sz w:val="24"/>
          <w:szCs w:val="24"/>
          <w:lang w:bidi="ar-IQ"/>
        </w:rPr>
      </w:pPr>
    </w:p>
    <w:p w14:paraId="2A09EA5C" w14:textId="41949523" w:rsidR="003E6AD2" w:rsidRPr="00A50E83" w:rsidRDefault="00A50E83" w:rsidP="004E5BEF">
      <w:pPr>
        <w:bidi/>
        <w:spacing w:before="240"/>
        <w:jc w:val="both"/>
        <w:rPr>
          <w:rFonts w:asciiTheme="minorBidi" w:hAnsiTheme="minorBidi" w:cstheme="minorBidi"/>
          <w:sz w:val="24"/>
          <w:szCs w:val="24"/>
          <w:rtl/>
          <w:lang w:bidi="ar-IQ"/>
        </w:rPr>
      </w:pPr>
      <w:r w:rsidRPr="004E5BEF">
        <w:rPr>
          <w:rFonts w:asciiTheme="minorBidi" w:hAnsiTheme="minorBidi" w:cstheme="minorBidi"/>
          <w:b/>
          <w:bCs/>
          <w:sz w:val="24"/>
          <w:szCs w:val="24"/>
          <w:lang w:bidi="ar-IQ"/>
        </w:rPr>
        <w:lastRenderedPageBreak/>
        <w:t>X</w:t>
      </w:r>
      <w:r w:rsidR="003E6AD2" w:rsidRPr="004E5BEF"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  <w:t xml:space="preserve">. </w:t>
      </w:r>
      <w:r w:rsidR="003E6AD2" w:rsidRPr="004E5BEF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الخاتمة</w:t>
      </w:r>
      <w:r w:rsidR="003E6AD2" w:rsidRPr="00A50E83">
        <w:rPr>
          <w:rFonts w:asciiTheme="minorBidi" w:hAnsiTheme="minorBidi" w:cstheme="minorBidi"/>
          <w:sz w:val="28"/>
          <w:szCs w:val="28"/>
          <w:rtl/>
          <w:lang w:bidi="ar-IQ"/>
        </w:rPr>
        <w:t xml:space="preserve"> (حجم 14): (استبدال </w:t>
      </w:r>
      <w:r w:rsidR="003E6AD2" w:rsidRPr="00A50E83">
        <w:rPr>
          <w:rFonts w:asciiTheme="minorBidi" w:hAnsiTheme="minorBidi" w:cstheme="minorBidi"/>
          <w:sz w:val="28"/>
          <w:szCs w:val="28"/>
          <w:lang w:bidi="ar-IQ"/>
        </w:rPr>
        <w:t>x</w:t>
      </w:r>
      <w:r w:rsidR="003E6AD2" w:rsidRPr="00A50E83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بالرقم المناسب حسب تسلسل العناوين)</w:t>
      </w:r>
    </w:p>
    <w:p w14:paraId="5970A4CF" w14:textId="2AE177EA" w:rsidR="003E6AD2" w:rsidRPr="00A50E83" w:rsidRDefault="003E6AD2" w:rsidP="003E6AD2">
      <w:pPr>
        <w:bidi/>
        <w:jc w:val="both"/>
        <w:rPr>
          <w:rFonts w:asciiTheme="minorBidi" w:hAnsiTheme="minorBidi" w:cstheme="minorBidi"/>
          <w:sz w:val="24"/>
          <w:szCs w:val="24"/>
          <w:rtl/>
          <w:lang w:bidi="ar-IQ"/>
        </w:rPr>
      </w:pP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النص يكون بخط نوع </w:t>
      </w:r>
      <w:r w:rsidR="0052574B">
        <w:rPr>
          <w:rFonts w:asciiTheme="minorBidi" w:hAnsiTheme="minorBidi" w:cstheme="minorBidi"/>
          <w:sz w:val="24"/>
          <w:szCs w:val="24"/>
          <w:lang w:bidi="ar-IQ"/>
        </w:rPr>
        <w:t>Arial</w:t>
      </w:r>
      <w:r w:rsidR="0052574B" w:rsidRPr="00A50E83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r w:rsidR="0052574B">
        <w:rPr>
          <w:rFonts w:asciiTheme="minorBidi" w:hAnsiTheme="minorBidi" w:cstheme="minorBidi" w:hint="cs"/>
          <w:sz w:val="24"/>
          <w:szCs w:val="24"/>
          <w:rtl/>
          <w:lang w:bidi="ar-IQ"/>
        </w:rPr>
        <w:t xml:space="preserve"> </w:t>
      </w:r>
      <w:r w:rsidR="004F1090">
        <w:rPr>
          <w:rFonts w:asciiTheme="minorBidi" w:hAnsiTheme="minorBidi" w:cstheme="minorBidi" w:hint="cs"/>
          <w:sz w:val="24"/>
          <w:szCs w:val="24"/>
          <w:rtl/>
          <w:lang w:bidi="ar-IQ"/>
        </w:rPr>
        <w:t xml:space="preserve"> 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>و بحجم 12. أما المسافة الخطية (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>Line spacing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) يكون 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>1.15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>.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 لا يوجد مسافة بادئة.</w:t>
      </w:r>
    </w:p>
    <w:p w14:paraId="516F8DC9" w14:textId="77777777" w:rsidR="003E6AD2" w:rsidRPr="00A50E83" w:rsidRDefault="003E6AD2" w:rsidP="003E6AD2">
      <w:pPr>
        <w:bidi/>
        <w:jc w:val="both"/>
        <w:rPr>
          <w:rFonts w:asciiTheme="minorBidi" w:hAnsiTheme="minorBidi" w:cstheme="minorBidi"/>
          <w:sz w:val="24"/>
          <w:szCs w:val="24"/>
          <w:rtl/>
          <w:lang w:bidi="ar-IQ"/>
        </w:rPr>
      </w:pPr>
    </w:p>
    <w:p w14:paraId="3F9F4A23" w14:textId="77777777" w:rsidR="003E6AD2" w:rsidRPr="00A50E83" w:rsidRDefault="003E6AD2" w:rsidP="003E6AD2">
      <w:pPr>
        <w:bidi/>
        <w:ind w:left="54"/>
        <w:rPr>
          <w:rFonts w:asciiTheme="minorBidi" w:hAnsiTheme="minorBidi" w:cstheme="minorBidi"/>
          <w:b/>
          <w:bCs/>
          <w:sz w:val="24"/>
          <w:szCs w:val="24"/>
          <w:rtl/>
          <w:lang w:bidi="ar-AE"/>
        </w:rPr>
      </w:pPr>
      <w:r w:rsidRPr="00A50E83">
        <w:rPr>
          <w:rFonts w:asciiTheme="minorBidi" w:hAnsiTheme="minorBidi" w:cstheme="minorBidi"/>
          <w:b/>
          <w:bCs/>
          <w:sz w:val="28"/>
          <w:szCs w:val="28"/>
          <w:rtl/>
          <w:lang w:bidi="ar-AE"/>
        </w:rPr>
        <w:t>المصادر:</w:t>
      </w:r>
    </w:p>
    <w:p w14:paraId="5CEBECB1" w14:textId="29264A34" w:rsidR="003E6AD2" w:rsidRPr="00A50E83" w:rsidRDefault="003E6AD2" w:rsidP="003E6AD2">
      <w:pPr>
        <w:tabs>
          <w:tab w:val="left" w:pos="7563"/>
        </w:tabs>
        <w:bidi/>
        <w:spacing w:line="240" w:lineRule="auto"/>
        <w:jc w:val="both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يتم اعتماد اسلوب </w:t>
      </w:r>
      <w:r w:rsidRPr="00A50E83">
        <w:rPr>
          <w:rFonts w:asciiTheme="minorBidi" w:hAnsiTheme="minorBidi" w:cstheme="minorBidi"/>
          <w:sz w:val="24"/>
          <w:szCs w:val="24"/>
          <w:lang w:bidi="ar-IQ"/>
        </w:rPr>
        <w:t>APA</w:t>
      </w:r>
      <w:r w:rsidRPr="00A50E83">
        <w:rPr>
          <w:rFonts w:asciiTheme="minorBidi" w:hAnsiTheme="minorBidi" w:cstheme="minorBidi"/>
          <w:sz w:val="24"/>
          <w:szCs w:val="24"/>
          <w:rtl/>
          <w:lang w:bidi="ar-IQ"/>
        </w:rPr>
        <w:t xml:space="preserve"> في كتابة المصادر</w:t>
      </w:r>
      <w:r w:rsidR="00A50E83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r w:rsidR="00A50E83">
        <w:rPr>
          <w:rFonts w:asciiTheme="minorBidi" w:hAnsiTheme="minorBidi" w:cstheme="minorBidi" w:hint="cs"/>
          <w:sz w:val="24"/>
          <w:szCs w:val="24"/>
          <w:rtl/>
          <w:lang w:bidi="ar-IQ"/>
        </w:rPr>
        <w:t>بحجم خط 11</w:t>
      </w:r>
      <w:r w:rsidRPr="00A50E83">
        <w:rPr>
          <w:rFonts w:asciiTheme="minorBidi" w:hAnsiTheme="minorBidi" w:cstheme="minorBidi"/>
          <w:sz w:val="28"/>
          <w:szCs w:val="28"/>
          <w:rtl/>
          <w:lang w:bidi="ar-IQ"/>
        </w:rPr>
        <w:t>.</w:t>
      </w:r>
    </w:p>
    <w:p w14:paraId="26CB9D45" w14:textId="77777777" w:rsidR="00A50E83" w:rsidRPr="00A50E83" w:rsidRDefault="00A50E83" w:rsidP="00A50E83">
      <w:pPr>
        <w:jc w:val="both"/>
        <w:rPr>
          <w:rFonts w:asciiTheme="minorHAnsi" w:hAnsiTheme="minorHAnsi" w:cstheme="minorHAnsi"/>
          <w:color w:val="000000"/>
          <w:lang w:bidi="ar-IQ"/>
        </w:rPr>
      </w:pPr>
      <w:r w:rsidRPr="00A50E83">
        <w:rPr>
          <w:rFonts w:asciiTheme="minorHAnsi" w:hAnsiTheme="minorHAnsi" w:cstheme="minorHAnsi"/>
          <w:b/>
          <w:bCs/>
          <w:color w:val="000000"/>
        </w:rPr>
        <w:t xml:space="preserve">APA Referencing System Formats </w:t>
      </w:r>
    </w:p>
    <w:p w14:paraId="6C5D39AE" w14:textId="77777777" w:rsidR="00A50E83" w:rsidRPr="00A50E83" w:rsidRDefault="00A50E83" w:rsidP="00A50E83">
      <w:pPr>
        <w:ind w:left="900" w:hanging="540"/>
        <w:jc w:val="both"/>
        <w:rPr>
          <w:rFonts w:asciiTheme="minorHAnsi" w:hAnsiTheme="minorHAnsi" w:cstheme="minorHAnsi"/>
          <w:color w:val="000000"/>
        </w:rPr>
      </w:pPr>
      <w:r w:rsidRPr="00A50E83">
        <w:rPr>
          <w:rFonts w:asciiTheme="minorHAnsi" w:hAnsiTheme="minorHAnsi" w:cstheme="minorHAnsi"/>
          <w:b/>
          <w:bCs/>
          <w:color w:val="000000"/>
        </w:rPr>
        <w:t>Cite a Book:</w:t>
      </w:r>
    </w:p>
    <w:p w14:paraId="4F7AAB57" w14:textId="77777777" w:rsidR="00A50E83" w:rsidRPr="00A50E83" w:rsidRDefault="00A50E83" w:rsidP="00A50E83">
      <w:pPr>
        <w:ind w:left="900"/>
        <w:jc w:val="both"/>
        <w:rPr>
          <w:rFonts w:asciiTheme="minorHAnsi" w:hAnsiTheme="minorHAnsi" w:cstheme="minorHAnsi"/>
          <w:color w:val="000000"/>
        </w:rPr>
      </w:pPr>
      <w:r w:rsidRPr="00A50E83">
        <w:rPr>
          <w:rFonts w:asciiTheme="minorHAnsi" w:hAnsiTheme="minorHAnsi" w:cstheme="minorHAnsi"/>
          <w:b/>
          <w:bCs/>
          <w:color w:val="000000"/>
        </w:rPr>
        <w:t>Format:</w:t>
      </w:r>
    </w:p>
    <w:p w14:paraId="300C0E6F" w14:textId="77777777" w:rsidR="00A50E83" w:rsidRPr="00A50E83" w:rsidRDefault="00A50E83" w:rsidP="00A50E83">
      <w:pPr>
        <w:ind w:left="900"/>
        <w:jc w:val="both"/>
        <w:rPr>
          <w:rFonts w:asciiTheme="minorHAnsi" w:hAnsiTheme="minorHAnsi" w:cstheme="minorHAnsi"/>
          <w:color w:val="000000"/>
        </w:rPr>
      </w:pPr>
      <w:r w:rsidRPr="00A50E83">
        <w:rPr>
          <w:rFonts w:asciiTheme="minorHAnsi" w:hAnsiTheme="minorHAnsi" w:cstheme="minorHAnsi"/>
          <w:color w:val="000000"/>
        </w:rPr>
        <w:t>Author, A.A.. (Year of Publication). Title of work. Publisher City, State: Publisher.</w:t>
      </w:r>
    </w:p>
    <w:p w14:paraId="59928C64" w14:textId="77777777" w:rsidR="00A50E83" w:rsidRPr="00A50E83" w:rsidRDefault="00A50E83" w:rsidP="00A50E83">
      <w:pPr>
        <w:ind w:left="900" w:hanging="540"/>
        <w:jc w:val="both"/>
        <w:rPr>
          <w:rFonts w:asciiTheme="minorHAnsi" w:hAnsiTheme="minorHAnsi" w:cstheme="minorHAnsi"/>
          <w:b/>
          <w:bCs/>
          <w:color w:val="000000"/>
        </w:rPr>
      </w:pPr>
      <w:r w:rsidRPr="00A50E83">
        <w:rPr>
          <w:rFonts w:asciiTheme="minorHAnsi" w:hAnsiTheme="minorHAnsi" w:cstheme="minorHAnsi"/>
          <w:b/>
          <w:bCs/>
          <w:color w:val="000000"/>
        </w:rPr>
        <w:t>Citing a Journal Article:</w:t>
      </w:r>
    </w:p>
    <w:p w14:paraId="6620D0E3" w14:textId="77777777" w:rsidR="00A50E83" w:rsidRPr="00A50E83" w:rsidRDefault="00A50E83" w:rsidP="00A50E83">
      <w:pPr>
        <w:ind w:left="900"/>
        <w:jc w:val="both"/>
        <w:rPr>
          <w:rFonts w:asciiTheme="minorHAnsi" w:hAnsiTheme="minorHAnsi" w:cstheme="minorHAnsi"/>
          <w:color w:val="000000"/>
        </w:rPr>
      </w:pPr>
      <w:r w:rsidRPr="00A50E83">
        <w:rPr>
          <w:rFonts w:asciiTheme="minorHAnsi" w:hAnsiTheme="minorHAnsi" w:cstheme="minorHAnsi"/>
          <w:b/>
          <w:bCs/>
          <w:color w:val="000000"/>
        </w:rPr>
        <w:t>Format:</w:t>
      </w:r>
    </w:p>
    <w:p w14:paraId="13FA7846" w14:textId="77777777" w:rsidR="00A50E83" w:rsidRPr="00A50E83" w:rsidRDefault="00A50E83" w:rsidP="00A50E83">
      <w:pPr>
        <w:ind w:left="900"/>
        <w:jc w:val="both"/>
        <w:rPr>
          <w:rFonts w:asciiTheme="minorHAnsi" w:hAnsiTheme="minorHAnsi" w:cstheme="minorHAnsi"/>
          <w:color w:val="000000"/>
        </w:rPr>
      </w:pPr>
      <w:r w:rsidRPr="00A50E83">
        <w:rPr>
          <w:rFonts w:asciiTheme="minorHAnsi" w:hAnsiTheme="minorHAnsi" w:cstheme="minorHAnsi"/>
          <w:color w:val="000000"/>
        </w:rPr>
        <w:t>Author, A.A.. (Publication Year). Article title. Periodical Title, Volume(Issue), pp.-pp.</w:t>
      </w:r>
    </w:p>
    <w:p w14:paraId="0AE4C6D0" w14:textId="77777777" w:rsidR="00A50E83" w:rsidRPr="00A50E83" w:rsidRDefault="00A50E83" w:rsidP="00A50E83">
      <w:pPr>
        <w:ind w:left="900" w:hanging="540"/>
        <w:jc w:val="both"/>
        <w:rPr>
          <w:rFonts w:asciiTheme="minorHAnsi" w:hAnsiTheme="minorHAnsi" w:cstheme="minorHAnsi"/>
          <w:b/>
          <w:bCs/>
          <w:color w:val="000000"/>
        </w:rPr>
      </w:pPr>
      <w:r w:rsidRPr="00A50E83">
        <w:rPr>
          <w:rFonts w:asciiTheme="minorHAnsi" w:hAnsiTheme="minorHAnsi" w:cstheme="minorHAnsi"/>
          <w:b/>
          <w:bCs/>
          <w:color w:val="000000"/>
        </w:rPr>
        <w:t>Citing a Website Article (With an Author):</w:t>
      </w:r>
    </w:p>
    <w:p w14:paraId="05ABC194" w14:textId="77777777" w:rsidR="00A50E83" w:rsidRPr="00A50E83" w:rsidRDefault="00A50E83" w:rsidP="00A50E83">
      <w:pPr>
        <w:ind w:left="900"/>
        <w:jc w:val="both"/>
        <w:rPr>
          <w:rFonts w:asciiTheme="minorHAnsi" w:hAnsiTheme="minorHAnsi" w:cstheme="minorHAnsi"/>
          <w:color w:val="000000"/>
        </w:rPr>
      </w:pPr>
      <w:r w:rsidRPr="00A50E83">
        <w:rPr>
          <w:rFonts w:asciiTheme="minorHAnsi" w:hAnsiTheme="minorHAnsi" w:cstheme="minorHAnsi"/>
          <w:b/>
          <w:bCs/>
          <w:color w:val="000000"/>
        </w:rPr>
        <w:t>Format:</w:t>
      </w:r>
    </w:p>
    <w:p w14:paraId="292DFE18" w14:textId="77777777" w:rsidR="00A50E83" w:rsidRPr="00A50E83" w:rsidRDefault="00A50E83" w:rsidP="00A50E83">
      <w:pPr>
        <w:ind w:left="900"/>
        <w:jc w:val="both"/>
        <w:rPr>
          <w:rFonts w:asciiTheme="minorHAnsi" w:hAnsiTheme="minorHAnsi" w:cstheme="minorHAnsi"/>
          <w:color w:val="000000"/>
        </w:rPr>
      </w:pPr>
      <w:r w:rsidRPr="00A50E83">
        <w:rPr>
          <w:rFonts w:asciiTheme="minorHAnsi" w:hAnsiTheme="minorHAnsi" w:cstheme="minorHAnsi"/>
          <w:color w:val="000000"/>
        </w:rPr>
        <w:t>Author, A.A.. (Year, Month Date of Publication). Article title. Retrieved from URL.</w:t>
      </w:r>
    </w:p>
    <w:p w14:paraId="6479A274" w14:textId="77777777" w:rsidR="00A50E83" w:rsidRPr="00A50E83" w:rsidRDefault="00A50E83" w:rsidP="00A50E83">
      <w:pPr>
        <w:ind w:left="900" w:hanging="540"/>
        <w:jc w:val="both"/>
        <w:rPr>
          <w:rFonts w:asciiTheme="minorHAnsi" w:hAnsiTheme="minorHAnsi" w:cstheme="minorHAnsi"/>
          <w:b/>
          <w:bCs/>
          <w:color w:val="000000"/>
        </w:rPr>
      </w:pPr>
      <w:r w:rsidRPr="00A50E83">
        <w:rPr>
          <w:rFonts w:asciiTheme="minorHAnsi" w:hAnsiTheme="minorHAnsi" w:cstheme="minorHAnsi"/>
          <w:b/>
          <w:bCs/>
          <w:color w:val="000000"/>
        </w:rPr>
        <w:t>Citing Online Lecture Notes or Presentation Slides:</w:t>
      </w:r>
    </w:p>
    <w:p w14:paraId="295A1DC6" w14:textId="77777777" w:rsidR="00A50E83" w:rsidRPr="00A50E83" w:rsidRDefault="00A50E83" w:rsidP="00A50E83">
      <w:pPr>
        <w:ind w:left="900"/>
        <w:jc w:val="both"/>
        <w:rPr>
          <w:rFonts w:asciiTheme="minorHAnsi" w:hAnsiTheme="minorHAnsi" w:cstheme="minorHAnsi"/>
          <w:color w:val="000000"/>
        </w:rPr>
      </w:pPr>
      <w:r w:rsidRPr="00A50E83">
        <w:rPr>
          <w:rFonts w:asciiTheme="minorHAnsi" w:hAnsiTheme="minorHAnsi" w:cstheme="minorHAnsi"/>
          <w:b/>
          <w:bCs/>
          <w:color w:val="000000"/>
        </w:rPr>
        <w:t>Format:</w:t>
      </w:r>
    </w:p>
    <w:p w14:paraId="01350269" w14:textId="77777777" w:rsidR="00A50E83" w:rsidRPr="00A50E83" w:rsidRDefault="00A50E83" w:rsidP="00A50E83">
      <w:pPr>
        <w:ind w:left="180" w:firstLine="720"/>
        <w:jc w:val="both"/>
        <w:rPr>
          <w:rFonts w:asciiTheme="minorHAnsi" w:hAnsiTheme="minorHAnsi" w:cstheme="minorHAnsi"/>
          <w:rtl/>
          <w:lang w:bidi="ar-IQ"/>
        </w:rPr>
      </w:pPr>
      <w:r w:rsidRPr="00A50E83">
        <w:rPr>
          <w:rFonts w:asciiTheme="minorHAnsi" w:hAnsiTheme="minorHAnsi" w:cstheme="minorHAnsi"/>
          <w:color w:val="000000"/>
        </w:rPr>
        <w:lastRenderedPageBreak/>
        <w:t>Author, A.A.. (Publication Year). Name or title of lecture [file format]. Retrieved from URL.</w:t>
      </w:r>
    </w:p>
    <w:p w14:paraId="431BE867" w14:textId="77777777" w:rsidR="003667B9" w:rsidRPr="002B0BF7" w:rsidRDefault="003667B9" w:rsidP="003667B9">
      <w:pPr>
        <w:tabs>
          <w:tab w:val="left" w:pos="7563"/>
        </w:tabs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tbl>
      <w:tblPr>
        <w:tblStyle w:val="TableGrid"/>
        <w:tblW w:w="0" w:type="auto"/>
        <w:tblInd w:w="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5"/>
      </w:tblGrid>
      <w:tr w:rsidR="00352F57" w:rsidRPr="00C3200D" w14:paraId="262C6566" w14:textId="77777777" w:rsidTr="00D46605">
        <w:tc>
          <w:tcPr>
            <w:tcW w:w="7715" w:type="dxa"/>
          </w:tcPr>
          <w:p w14:paraId="59E0F539" w14:textId="019F15E1" w:rsidR="00352F57" w:rsidRPr="000D53BB" w:rsidRDefault="00352F57" w:rsidP="009905BB">
            <w:pPr>
              <w:autoSpaceDE w:val="0"/>
              <w:autoSpaceDN w:val="0"/>
              <w:bidi/>
              <w:adjustRightInd w:val="0"/>
              <w:spacing w:before="120" w:after="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34"/>
                <w:szCs w:val="34"/>
                <w:rtl/>
                <w:lang w:bidi="ar-IQ"/>
              </w:rPr>
            </w:pPr>
            <w:r w:rsidRPr="000D53BB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>ناونیشانی</w:t>
            </w:r>
            <w:r w:rsidRPr="000D53BB">
              <w:rPr>
                <w:rFonts w:ascii="Noto Naskh Arabic" w:hAnsi="Noto Naskh Arabic" w:cs="Noto Naskh Arabic"/>
                <w:b/>
                <w:bCs/>
                <w:sz w:val="34"/>
                <w:szCs w:val="34"/>
                <w:rtl/>
              </w:rPr>
              <w:t xml:space="preserve"> </w:t>
            </w:r>
            <w:r w:rsidRPr="000D53BB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>توێژینەوە</w:t>
            </w:r>
          </w:p>
        </w:tc>
      </w:tr>
    </w:tbl>
    <w:p w14:paraId="0BB79EDB" w14:textId="77777777" w:rsidR="00A57AC1" w:rsidRPr="000D53BB" w:rsidRDefault="00A57AC1" w:rsidP="00A57AC1">
      <w:pPr>
        <w:bidi/>
        <w:spacing w:after="0"/>
        <w:jc w:val="both"/>
        <w:rPr>
          <w:rFonts w:ascii="Noto Naskh Arabic" w:eastAsiaTheme="minorHAnsi" w:hAnsi="Noto Naskh Arabic" w:cs="Noto Naskh Arabic"/>
          <w:b/>
          <w:bCs/>
          <w:sz w:val="24"/>
          <w:szCs w:val="24"/>
          <w:rtl/>
          <w:lang w:bidi="ar-IQ"/>
        </w:rPr>
      </w:pPr>
      <w:r w:rsidRPr="000D53BB">
        <w:rPr>
          <w:rFonts w:ascii="Noto Naskh Arabic" w:eastAsiaTheme="minorHAnsi" w:hAnsi="Noto Naskh Arabic" w:cs="Noto Naskh Arabic"/>
          <w:b/>
          <w:bCs/>
          <w:sz w:val="24"/>
          <w:szCs w:val="24"/>
          <w:rtl/>
          <w:lang w:bidi="ar-IQ"/>
        </w:rPr>
        <w:t>پـوخـتـە:</w:t>
      </w:r>
    </w:p>
    <w:p w14:paraId="1E55EF02" w14:textId="4650DA16" w:rsidR="00F51805" w:rsidRPr="000D53BB" w:rsidRDefault="00A57AC1" w:rsidP="002B0BF7">
      <w:pPr>
        <w:bidi/>
        <w:spacing w:after="0"/>
        <w:jc w:val="both"/>
        <w:rPr>
          <w:rFonts w:ascii="Noto Naskh Arabic" w:hAnsi="Noto Naskh Arabic" w:cs="Noto Naskh Arabic"/>
          <w:color w:val="000000"/>
          <w:sz w:val="24"/>
          <w:szCs w:val="24"/>
          <w:lang w:bidi="ar-IQ"/>
        </w:rPr>
      </w:pPr>
      <w:r w:rsidRPr="000D53BB">
        <w:rPr>
          <w:rFonts w:ascii="Noto Naskh Arabic" w:hAnsi="Noto Naskh Arabic" w:cs="Noto Naskh Arabic"/>
          <w:color w:val="000000"/>
          <w:sz w:val="24"/>
          <w:szCs w:val="24"/>
          <w:rtl/>
          <w:lang w:bidi="ar-IQ"/>
        </w:rPr>
        <w:t xml:space="preserve">يكون بخط </w:t>
      </w:r>
      <w:r w:rsidR="004E5BEF">
        <w:rPr>
          <w:rFonts w:ascii="Noto Naskh Arabic" w:hAnsi="Noto Naskh Arabic" w:cs="Noto Naskh Arabic" w:hint="cs"/>
          <w:color w:val="000000"/>
          <w:sz w:val="24"/>
          <w:szCs w:val="24"/>
          <w:rtl/>
          <w:lang w:bidi="ar-IQ"/>
        </w:rPr>
        <w:t xml:space="preserve">نوع </w:t>
      </w:r>
      <w:r w:rsidR="004E5BEF">
        <w:rPr>
          <w:rFonts w:cs="Calibri"/>
          <w:color w:val="000000"/>
          <w:sz w:val="24"/>
          <w:szCs w:val="24"/>
          <w:lang w:bidi="ar-IQ"/>
        </w:rPr>
        <w:t xml:space="preserve">Noto </w:t>
      </w:r>
      <w:proofErr w:type="spellStart"/>
      <w:r w:rsidR="004E5BEF">
        <w:rPr>
          <w:rFonts w:cs="Calibri"/>
          <w:color w:val="000000"/>
          <w:sz w:val="24"/>
          <w:szCs w:val="24"/>
          <w:lang w:bidi="ar-IQ"/>
        </w:rPr>
        <w:t>Naskh</w:t>
      </w:r>
      <w:proofErr w:type="spellEnd"/>
      <w:r w:rsidR="004E5BEF">
        <w:rPr>
          <w:rFonts w:cs="Calibri"/>
          <w:color w:val="000000"/>
          <w:sz w:val="24"/>
          <w:szCs w:val="24"/>
          <w:lang w:bidi="ar-IQ"/>
        </w:rPr>
        <w:t xml:space="preserve"> Arabic</w:t>
      </w:r>
      <w:r w:rsidRPr="000D53BB">
        <w:rPr>
          <w:rFonts w:ascii="Noto Naskh Arabic" w:hAnsi="Noto Naskh Arabic" w:cs="Noto Naskh Arabic"/>
          <w:color w:val="000000"/>
          <w:sz w:val="24"/>
          <w:szCs w:val="24"/>
          <w:rtl/>
          <w:lang w:bidi="ar-IQ"/>
        </w:rPr>
        <w:t xml:space="preserve"> و بحجم ١٢ .</w:t>
      </w:r>
    </w:p>
    <w:p w14:paraId="586676D6" w14:textId="6DE9DE7C" w:rsidR="00352F57" w:rsidRDefault="00352F57" w:rsidP="00352F57">
      <w:pPr>
        <w:bidi/>
        <w:spacing w:after="0"/>
        <w:jc w:val="both"/>
        <w:rPr>
          <w:rFonts w:ascii="Noto Naskh Arabic" w:hAnsi="Noto Naskh Arabic" w:cs="Noto Naskh Arabic"/>
          <w:color w:val="000000"/>
          <w:sz w:val="24"/>
          <w:szCs w:val="24"/>
          <w:lang w:bidi="ar-IQ"/>
        </w:rPr>
      </w:pPr>
    </w:p>
    <w:p w14:paraId="400926B8" w14:textId="1D14A0F7" w:rsidR="00352F57" w:rsidRDefault="002431F3" w:rsidP="00352F57">
      <w:pPr>
        <w:bidi/>
        <w:spacing w:after="0"/>
        <w:jc w:val="both"/>
        <w:rPr>
          <w:rFonts w:ascii="Noto Naskh Arabic" w:hAnsi="Noto Naskh Arabic" w:cs="Noto Naskh Arabic"/>
          <w:color w:val="000000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DACFF" wp14:editId="07AC301B">
                <wp:simplePos x="0" y="0"/>
                <wp:positionH relativeFrom="column">
                  <wp:posOffset>711406</wp:posOffset>
                </wp:positionH>
                <wp:positionV relativeFrom="paragraph">
                  <wp:posOffset>233045</wp:posOffset>
                </wp:positionV>
                <wp:extent cx="424751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751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FEE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18.35pt" to="390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" strokecolor="black [3200]">
                <v:stroke dashstyle="dash"/>
              </v:line>
            </w:pict>
          </mc:Fallback>
        </mc:AlternateContent>
      </w:r>
    </w:p>
    <w:tbl>
      <w:tblPr>
        <w:tblStyle w:val="TableGrid"/>
        <w:tblW w:w="0" w:type="auto"/>
        <w:tblInd w:w="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5"/>
      </w:tblGrid>
      <w:tr w:rsidR="00352F57" w:rsidRPr="00CD767A" w14:paraId="46F61E78" w14:textId="77777777" w:rsidTr="000D53BB">
        <w:tc>
          <w:tcPr>
            <w:tcW w:w="7715" w:type="dxa"/>
          </w:tcPr>
          <w:p w14:paraId="500E12DA" w14:textId="60CD455F" w:rsidR="00352F57" w:rsidRPr="00CD767A" w:rsidRDefault="00352F57" w:rsidP="009905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Times New Roman"/>
                <w:b/>
                <w:bCs/>
                <w:sz w:val="34"/>
                <w:szCs w:val="34"/>
              </w:rPr>
            </w:pPr>
            <w:r w:rsidRPr="00122232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TITLE OF PAPER </w:t>
            </w:r>
          </w:p>
        </w:tc>
      </w:tr>
      <w:tr w:rsidR="00352F57" w:rsidRPr="00CD767A" w14:paraId="66605E7D" w14:textId="77777777" w:rsidTr="000D53BB">
        <w:tc>
          <w:tcPr>
            <w:tcW w:w="7715" w:type="dxa"/>
            <w:tcBorders>
              <w:left w:val="single" w:sz="18" w:space="0" w:color="808080" w:themeColor="background1" w:themeShade="80"/>
            </w:tcBorders>
          </w:tcPr>
          <w:p w14:paraId="6AFBC34C" w14:textId="77777777" w:rsidR="00352F57" w:rsidRPr="00CD767A" w:rsidRDefault="00352F57" w:rsidP="00472A01">
            <w:pPr>
              <w:spacing w:before="240"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D767A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 xml:space="preserve">First Author </w:t>
            </w:r>
          </w:p>
          <w:p w14:paraId="5780356A" w14:textId="33868F08" w:rsidR="00352F57" w:rsidRPr="00CD767A" w:rsidRDefault="00352F57" w:rsidP="009905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D767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Department, College, University</w:t>
            </w:r>
            <w:r w:rsidR="00D4660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, City, Country</w:t>
            </w:r>
          </w:p>
          <w:p w14:paraId="6C8E189E" w14:textId="13994260" w:rsidR="00352F57" w:rsidRPr="00CD767A" w:rsidRDefault="00352F57" w:rsidP="009905BB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D767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email</w:t>
            </w:r>
          </w:p>
          <w:p w14:paraId="73E0BD1A" w14:textId="77777777" w:rsidR="00352F57" w:rsidRPr="00CD767A" w:rsidRDefault="00352F57" w:rsidP="00472A01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CD767A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Co-Author(s)</w:t>
            </w:r>
          </w:p>
          <w:p w14:paraId="0FC37FE4" w14:textId="4786B07E" w:rsidR="00352F57" w:rsidRPr="00CD767A" w:rsidRDefault="00352F57" w:rsidP="00D466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D767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Department, College, University</w:t>
            </w:r>
            <w:r w:rsidR="00D46605" w:rsidRPr="00D4660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, City, Country</w:t>
            </w:r>
          </w:p>
          <w:p w14:paraId="5A0E019A" w14:textId="77777777" w:rsidR="00352F57" w:rsidRPr="00CD767A" w:rsidRDefault="00352F57" w:rsidP="00472A0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D767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Email(s) separated by comma.</w:t>
            </w:r>
          </w:p>
        </w:tc>
      </w:tr>
    </w:tbl>
    <w:p w14:paraId="6663FB25" w14:textId="71D00B86" w:rsidR="00352F57" w:rsidRDefault="00352F57" w:rsidP="00CE4329">
      <w:pPr>
        <w:jc w:val="both"/>
        <w:rPr>
          <w:rFonts w:asciiTheme="minorHAnsi" w:hAnsiTheme="minorHAnsi" w:cstheme="majorBidi"/>
          <w:b/>
          <w:bCs/>
          <w:color w:val="000000"/>
          <w:sz w:val="28"/>
          <w:szCs w:val="28"/>
        </w:rPr>
      </w:pPr>
    </w:p>
    <w:p w14:paraId="04A344E4" w14:textId="35B6FA86" w:rsidR="00AC361B" w:rsidRPr="00CD767A" w:rsidRDefault="00AC361B" w:rsidP="00AC361B">
      <w:p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="Times New Roman"/>
          <w:i/>
          <w:iCs/>
          <w:color w:val="0D0D0D"/>
        </w:rPr>
      </w:pPr>
      <w:r w:rsidRPr="00CD767A">
        <w:rPr>
          <w:rFonts w:asciiTheme="minorHAnsi" w:hAnsiTheme="minorHAnsi" w:cs="Times New Roman"/>
          <w:b/>
          <w:bCs/>
          <w:i/>
          <w:iCs/>
          <w:color w:val="0D0D0D"/>
        </w:rPr>
        <w:t xml:space="preserve">Keywords: </w:t>
      </w:r>
      <w:r w:rsidRPr="00CD767A">
        <w:rPr>
          <w:rFonts w:asciiTheme="minorHAnsi" w:hAnsiTheme="minorHAnsi" w:cs="Times New Roman"/>
          <w:i/>
          <w:iCs/>
          <w:color w:val="0D0D0D"/>
        </w:rPr>
        <w:t>No less than five keywords separated by comma</w:t>
      </w:r>
      <w:r w:rsidR="002B447E" w:rsidRPr="00CD767A">
        <w:rPr>
          <w:rFonts w:asciiTheme="minorHAnsi" w:hAnsiTheme="minorHAnsi" w:cs="Times New Roman"/>
          <w:i/>
          <w:iCs/>
          <w:color w:val="0D0D0D"/>
        </w:rPr>
        <w:t>.</w:t>
      </w:r>
      <w:r w:rsidR="002B447E">
        <w:rPr>
          <w:rFonts w:asciiTheme="minorHAnsi" w:hAnsiTheme="minorHAnsi" w:cs="Times New Roman"/>
          <w:i/>
          <w:iCs/>
          <w:color w:val="0D0D0D"/>
        </w:rPr>
        <w:t xml:space="preserve"> </w:t>
      </w:r>
      <w:r w:rsidR="002B447E" w:rsidRPr="00157E76">
        <w:rPr>
          <w:rFonts w:asciiTheme="minorHAnsi" w:hAnsiTheme="minorHAnsi" w:cs="Times New Roman"/>
          <w:b/>
          <w:bCs/>
          <w:color w:val="0D0D0D"/>
          <w:sz w:val="24"/>
          <w:szCs w:val="24"/>
        </w:rPr>
        <w:t>[in English]</w:t>
      </w:r>
    </w:p>
    <w:p w14:paraId="5556F935" w14:textId="77777777" w:rsidR="00AC361B" w:rsidRDefault="00AC361B" w:rsidP="00CE4329">
      <w:pPr>
        <w:jc w:val="both"/>
        <w:rPr>
          <w:rFonts w:asciiTheme="minorHAnsi" w:hAnsiTheme="minorHAnsi" w:cstheme="majorBidi"/>
          <w:b/>
          <w:bCs/>
          <w:color w:val="000000"/>
          <w:sz w:val="28"/>
          <w:szCs w:val="28"/>
        </w:rPr>
      </w:pPr>
    </w:p>
    <w:p w14:paraId="61BEE316" w14:textId="34958033" w:rsidR="00CE4329" w:rsidRPr="00CE4329" w:rsidRDefault="00927A70" w:rsidP="00CE4329">
      <w:pPr>
        <w:jc w:val="both"/>
        <w:rPr>
          <w:rFonts w:asciiTheme="minorHAnsi" w:hAnsiTheme="minorHAnsi" w:cstheme="majorBidi"/>
          <w:b/>
          <w:bCs/>
          <w:color w:val="000000"/>
          <w:sz w:val="28"/>
          <w:szCs w:val="28"/>
        </w:rPr>
      </w:pPr>
      <w:r w:rsidRPr="00CE4329">
        <w:rPr>
          <w:rFonts w:asciiTheme="minorHAnsi" w:hAnsiTheme="minorHAnsi" w:cstheme="majorBidi"/>
          <w:b/>
          <w:bCs/>
          <w:color w:val="000000"/>
          <w:sz w:val="28"/>
          <w:szCs w:val="28"/>
        </w:rPr>
        <w:t>Abstract</w:t>
      </w:r>
    </w:p>
    <w:p w14:paraId="12F666AE" w14:textId="18753DEA" w:rsidR="00842B77" w:rsidRDefault="00F848AC" w:rsidP="00AC361B">
      <w:pPr>
        <w:jc w:val="both"/>
        <w:rPr>
          <w:rFonts w:asciiTheme="minorHAnsi" w:hAnsiTheme="minorHAnsi" w:cstheme="majorBidi"/>
          <w:color w:val="000000"/>
          <w:sz w:val="24"/>
          <w:szCs w:val="24"/>
        </w:rPr>
      </w:pPr>
      <w:r w:rsidRPr="00CE4329">
        <w:rPr>
          <w:rFonts w:asciiTheme="minorHAnsi" w:hAnsiTheme="minorHAnsi" w:cstheme="majorBidi"/>
          <w:color w:val="000000"/>
          <w:sz w:val="24"/>
          <w:szCs w:val="24"/>
        </w:rPr>
        <w:t>Calibri</w:t>
      </w:r>
      <w:r w:rsidR="00A57AC1" w:rsidRPr="00CE4329">
        <w:rPr>
          <w:rFonts w:asciiTheme="minorHAnsi" w:hAnsiTheme="minorHAnsi" w:cstheme="majorBidi"/>
          <w:color w:val="000000"/>
          <w:sz w:val="24"/>
          <w:szCs w:val="24"/>
        </w:rPr>
        <w:t xml:space="preserve"> </w:t>
      </w:r>
      <w:r w:rsidR="00B3364E" w:rsidRPr="00CE4329">
        <w:rPr>
          <w:rFonts w:asciiTheme="minorHAnsi" w:hAnsiTheme="minorHAnsi" w:cstheme="majorBidi"/>
          <w:color w:val="000000"/>
          <w:sz w:val="24"/>
          <w:szCs w:val="24"/>
        </w:rPr>
        <w:t xml:space="preserve">as a Font Type and Font Size is </w:t>
      </w:r>
      <w:r w:rsidR="00A57AC1" w:rsidRPr="00CE4329">
        <w:rPr>
          <w:rFonts w:asciiTheme="minorHAnsi" w:hAnsiTheme="minorHAnsi" w:cstheme="majorBidi"/>
          <w:color w:val="000000"/>
          <w:sz w:val="24"/>
          <w:szCs w:val="24"/>
        </w:rPr>
        <w:t>12</w:t>
      </w:r>
      <w:r w:rsidR="00F51805" w:rsidRPr="00CE4329">
        <w:rPr>
          <w:rFonts w:asciiTheme="minorHAnsi" w:hAnsiTheme="minorHAnsi" w:cstheme="majorBidi"/>
          <w:color w:val="000000"/>
          <w:sz w:val="24"/>
          <w:szCs w:val="24"/>
        </w:rPr>
        <w:t xml:space="preserve">. </w:t>
      </w:r>
    </w:p>
    <w:p w14:paraId="64D4F1C1" w14:textId="584B5859" w:rsidR="002B447E" w:rsidRDefault="002B447E" w:rsidP="00AC361B">
      <w:pPr>
        <w:jc w:val="both"/>
        <w:rPr>
          <w:rFonts w:asciiTheme="minorHAnsi" w:hAnsiTheme="minorHAnsi" w:cstheme="majorBidi"/>
          <w:color w:val="000000"/>
          <w:sz w:val="24"/>
          <w:szCs w:val="24"/>
        </w:rPr>
      </w:pPr>
    </w:p>
    <w:sectPr w:rsidR="002B447E" w:rsidSect="00FD20EF">
      <w:headerReference w:type="default" r:id="rId8"/>
      <w:footerReference w:type="default" r:id="rId9"/>
      <w:pgSz w:w="9691" w:h="13666" w:code="9"/>
      <w:pgMar w:top="850" w:right="1080" w:bottom="850" w:left="850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351B9" w14:textId="77777777" w:rsidR="005B6B94" w:rsidRDefault="005B6B94" w:rsidP="00BA0CF7">
      <w:pPr>
        <w:spacing w:after="0" w:line="240" w:lineRule="auto"/>
      </w:pPr>
      <w:r>
        <w:separator/>
      </w:r>
    </w:p>
  </w:endnote>
  <w:endnote w:type="continuationSeparator" w:id="0">
    <w:p w14:paraId="511DBB1D" w14:textId="77777777" w:rsidR="005B6B94" w:rsidRDefault="005B6B94" w:rsidP="00BA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FGKGI+EngraversGothic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Arial"/>
    <w:charset w:val="00"/>
    <w:family w:val="swiss"/>
    <w:pitch w:val="variable"/>
    <w:sig w:usb0="00000000" w:usb1="80002000" w:usb2="00000008" w:usb3="00000000" w:csb0="00000041" w:csb1="00000000"/>
  </w:font>
  <w:font w:name="Noto Naskh Arabic">
    <w:panose1 w:val="020B0502040504020204"/>
    <w:charset w:val="00"/>
    <w:family w:val="swiss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100C" w14:textId="77777777" w:rsidR="00812FE6" w:rsidRDefault="00812FE6" w:rsidP="00F518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5D1E0" w14:textId="77777777" w:rsidR="005B6B94" w:rsidRDefault="005B6B94" w:rsidP="00BA0CF7">
      <w:pPr>
        <w:spacing w:after="0" w:line="240" w:lineRule="auto"/>
      </w:pPr>
      <w:r>
        <w:separator/>
      </w:r>
    </w:p>
  </w:footnote>
  <w:footnote w:type="continuationSeparator" w:id="0">
    <w:p w14:paraId="45F2EFDB" w14:textId="77777777" w:rsidR="005B6B94" w:rsidRDefault="005B6B94" w:rsidP="00BA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224" w:type="dxa"/>
      <w:tblInd w:w="-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9"/>
      <w:gridCol w:w="1315"/>
    </w:tblGrid>
    <w:tr w:rsidR="00B6707D" w14:paraId="2B02C90A" w14:textId="77777777" w:rsidTr="00FD20EF">
      <w:trPr>
        <w:trHeight w:val="1275"/>
      </w:trPr>
      <w:tc>
        <w:tcPr>
          <w:tcW w:w="7909" w:type="dxa"/>
          <w:tcBorders>
            <w:bottom w:val="single" w:sz="18" w:space="0" w:color="808080" w:themeColor="background1" w:themeShade="80"/>
          </w:tcBorders>
        </w:tcPr>
        <w:p w14:paraId="46D64056" w14:textId="77777777" w:rsidR="00B6707D" w:rsidRPr="000B282A" w:rsidRDefault="00B6707D" w:rsidP="00FD20EF">
          <w:pPr>
            <w:autoSpaceDE w:val="0"/>
            <w:autoSpaceDN w:val="0"/>
            <w:adjustRightInd w:val="0"/>
            <w:spacing w:after="0" w:line="240" w:lineRule="auto"/>
            <w:ind w:right="1286"/>
            <w:jc w:val="center"/>
            <w:rPr>
              <w:rFonts w:ascii="Noto Naskh Arabic" w:hAnsi="Noto Naskh Arabic" w:cs="Noto Naskh Arabic"/>
              <w:b/>
              <w:bCs/>
              <w:color w:val="0D0D0D" w:themeColor="text1" w:themeTint="F2"/>
              <w:sz w:val="26"/>
              <w:szCs w:val="26"/>
              <w:lang w:bidi="ar-IQ"/>
            </w:rPr>
          </w:pPr>
          <w:r w:rsidRPr="000B282A">
            <w:rPr>
              <w:rFonts w:ascii="Noto Naskh Arabic" w:hAnsi="Noto Naskh Arabic" w:cs="Noto Naskh Arabic"/>
              <w:b/>
              <w:bCs/>
              <w:color w:val="0D0D0D" w:themeColor="text1" w:themeTint="F2"/>
              <w:sz w:val="26"/>
              <w:szCs w:val="26"/>
              <w:rtl/>
              <w:lang w:bidi="ar-IQ"/>
            </w:rPr>
            <w:t xml:space="preserve">مجلة </w:t>
          </w:r>
          <w:r w:rsidR="00B3364E">
            <w:rPr>
              <w:rFonts w:ascii="Noto Naskh Arabic" w:hAnsi="Noto Naskh Arabic" w:cs="Noto Naskh Arabic" w:hint="cs"/>
              <w:b/>
              <w:bCs/>
              <w:color w:val="0D0D0D" w:themeColor="text1" w:themeTint="F2"/>
              <w:sz w:val="26"/>
              <w:szCs w:val="26"/>
              <w:rtl/>
              <w:lang w:bidi="ar-IQ"/>
            </w:rPr>
            <w:t>قەڵاى زانست العلمية</w:t>
          </w:r>
        </w:p>
        <w:p w14:paraId="246EF464" w14:textId="77777777" w:rsidR="00B6707D" w:rsidRPr="000B282A" w:rsidRDefault="00B6707D" w:rsidP="00FD20EF">
          <w:pPr>
            <w:tabs>
              <w:tab w:val="right" w:pos="6371"/>
              <w:tab w:val="right" w:pos="6821"/>
            </w:tabs>
            <w:autoSpaceDE w:val="0"/>
            <w:autoSpaceDN w:val="0"/>
            <w:adjustRightInd w:val="0"/>
            <w:spacing w:after="0" w:line="240" w:lineRule="auto"/>
            <w:ind w:right="1286"/>
            <w:jc w:val="center"/>
            <w:rPr>
              <w:rFonts w:ascii="Noto Naskh Arabic" w:hAnsi="Noto Naskh Arabic" w:cs="Noto Naskh Arabic"/>
              <w:b/>
              <w:bCs/>
              <w:color w:val="222A35" w:themeColor="text2" w:themeShade="80"/>
              <w:sz w:val="18"/>
              <w:szCs w:val="18"/>
              <w:rtl/>
            </w:rPr>
          </w:pPr>
          <w:r w:rsidRPr="000B282A">
            <w:rPr>
              <w:rFonts w:ascii="Noto Naskh Arabic" w:hAnsi="Noto Naskh Arabic" w:cs="Noto Naskh Arabic"/>
              <w:b/>
              <w:bCs/>
              <w:color w:val="222A35" w:themeColor="text2" w:themeShade="80"/>
              <w:sz w:val="18"/>
              <w:szCs w:val="18"/>
              <w:rtl/>
            </w:rPr>
            <w:t xml:space="preserve">مجلة علمية دورية محكمة تصدر عن الجامعة اللبنانية الفرنسية </w:t>
          </w:r>
          <w:r w:rsidRPr="000B282A">
            <w:rPr>
              <w:rFonts w:ascii="Arial" w:hAnsi="Arial" w:hint="cs"/>
              <w:b/>
              <w:bCs/>
              <w:color w:val="222A35" w:themeColor="text2" w:themeShade="80"/>
              <w:sz w:val="18"/>
              <w:szCs w:val="18"/>
              <w:rtl/>
            </w:rPr>
            <w:t>–</w:t>
          </w:r>
          <w:r w:rsidRPr="000B282A">
            <w:rPr>
              <w:rFonts w:ascii="Noto Naskh Arabic" w:hAnsi="Noto Naskh Arabic" w:cs="Noto Naskh Arabic"/>
              <w:b/>
              <w:bCs/>
              <w:color w:val="222A35" w:themeColor="text2" w:themeShade="80"/>
              <w:sz w:val="18"/>
              <w:szCs w:val="18"/>
              <w:rtl/>
            </w:rPr>
            <w:t xml:space="preserve"> اربيل</w:t>
          </w:r>
          <w:r w:rsidR="00D33A0C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>، كوردستان،</w:t>
          </w:r>
          <w:r w:rsidRPr="000B282A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 xml:space="preserve"> العراق</w:t>
          </w:r>
        </w:p>
        <w:p w14:paraId="4FA26F4D" w14:textId="77777777" w:rsidR="00B6707D" w:rsidRPr="000B282A" w:rsidRDefault="00B6707D" w:rsidP="00FD20EF">
          <w:pPr>
            <w:tabs>
              <w:tab w:val="right" w:pos="6371"/>
              <w:tab w:val="right" w:pos="6821"/>
            </w:tabs>
            <w:autoSpaceDE w:val="0"/>
            <w:autoSpaceDN w:val="0"/>
            <w:adjustRightInd w:val="0"/>
            <w:spacing w:after="0" w:line="240" w:lineRule="auto"/>
            <w:ind w:right="1286"/>
            <w:jc w:val="center"/>
            <w:rPr>
              <w:rFonts w:ascii="Noto Naskh Arabic" w:hAnsi="Noto Naskh Arabic" w:cs="Noto Naskh Arabic"/>
              <w:b/>
              <w:bCs/>
              <w:color w:val="222A35" w:themeColor="text2" w:themeShade="80"/>
              <w:sz w:val="18"/>
              <w:szCs w:val="18"/>
              <w:rtl/>
            </w:rPr>
          </w:pPr>
          <w:r w:rsidRPr="000B282A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>المجلد(</w:t>
          </w:r>
          <w:r w:rsidR="00F51805">
            <w:rPr>
              <w:rFonts w:ascii="Noto Naskh Arabic" w:hAnsi="Noto Naskh Arabic" w:cs="Calibri" w:hint="cs"/>
              <w:b/>
              <w:bCs/>
              <w:color w:val="222A35" w:themeColor="text2" w:themeShade="80"/>
              <w:sz w:val="18"/>
              <w:szCs w:val="18"/>
              <w:rtl/>
            </w:rPr>
            <w:t>#</w:t>
          </w:r>
          <w:r w:rsidRPr="000B282A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 xml:space="preserve">) </w:t>
          </w:r>
          <w:r w:rsidRPr="000B282A">
            <w:rPr>
              <w:rFonts w:ascii="Arial" w:hAnsi="Arial" w:hint="cs"/>
              <w:b/>
              <w:bCs/>
              <w:color w:val="222A35" w:themeColor="text2" w:themeShade="80"/>
              <w:sz w:val="18"/>
              <w:szCs w:val="18"/>
              <w:rtl/>
            </w:rPr>
            <w:t>–</w:t>
          </w:r>
          <w:r w:rsidRPr="000B282A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 xml:space="preserve"> العدد (</w:t>
          </w:r>
          <w:r w:rsidR="00F51805">
            <w:rPr>
              <w:rFonts w:ascii="Noto Naskh Arabic" w:hAnsi="Noto Naskh Arabic" w:cs="Calibri" w:hint="cs"/>
              <w:b/>
              <w:bCs/>
              <w:color w:val="222A35" w:themeColor="text2" w:themeShade="80"/>
              <w:sz w:val="18"/>
              <w:szCs w:val="18"/>
              <w:rtl/>
              <w:lang w:bidi="ar-AE"/>
            </w:rPr>
            <w:t>#</w:t>
          </w:r>
          <w:r w:rsidRPr="000B282A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 xml:space="preserve">)، </w:t>
          </w:r>
          <w:r w:rsidR="00F51805">
            <w:rPr>
              <w:rFonts w:ascii="Noto Naskh Arabic" w:hAnsi="Noto Naskh Arabic" w:cs="Calibri" w:hint="cs"/>
              <w:b/>
              <w:bCs/>
              <w:color w:val="222A35" w:themeColor="text2" w:themeShade="80"/>
              <w:sz w:val="18"/>
              <w:szCs w:val="18"/>
              <w:rtl/>
            </w:rPr>
            <w:t>###</w:t>
          </w:r>
          <w:r w:rsidR="004902FC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>٢٠٢٠</w:t>
          </w:r>
        </w:p>
        <w:p w14:paraId="2594C80C" w14:textId="77777777" w:rsidR="00B6707D" w:rsidRPr="000B282A" w:rsidRDefault="00B6707D" w:rsidP="00FD20EF">
          <w:pPr>
            <w:tabs>
              <w:tab w:val="right" w:pos="6371"/>
              <w:tab w:val="right" w:pos="6821"/>
            </w:tabs>
            <w:autoSpaceDE w:val="0"/>
            <w:autoSpaceDN w:val="0"/>
            <w:adjustRightInd w:val="0"/>
            <w:spacing w:after="0" w:line="240" w:lineRule="auto"/>
            <w:ind w:right="1286"/>
            <w:jc w:val="center"/>
            <w:rPr>
              <w:rFonts w:ascii="Noto Naskh Arabic" w:hAnsi="Noto Naskh Arabic" w:cs="Noto Naskh Arabic"/>
              <w:b/>
              <w:bCs/>
              <w:color w:val="222A35" w:themeColor="text2" w:themeShade="80"/>
              <w:sz w:val="18"/>
              <w:szCs w:val="18"/>
            </w:rPr>
          </w:pPr>
          <w:r w:rsidRPr="000B282A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 xml:space="preserve">رقم التصنيف الدولي: </w:t>
          </w:r>
          <w:r w:rsidR="001D2532">
            <w:rPr>
              <w:rFonts w:asciiTheme="minorBidi" w:hAnsiTheme="minorBidi" w:cstheme="minorBidi"/>
              <w:b/>
              <w:bCs/>
              <w:color w:val="222A35" w:themeColor="text2" w:themeShade="80"/>
              <w:sz w:val="16"/>
              <w:szCs w:val="16"/>
            </w:rPr>
            <w:t>ISSN 2518-6566 (Online) - ISSN 2518-6558 (Print)</w:t>
          </w:r>
        </w:p>
      </w:tc>
      <w:tc>
        <w:tcPr>
          <w:tcW w:w="1315" w:type="dxa"/>
          <w:tcBorders>
            <w:bottom w:val="single" w:sz="18" w:space="0" w:color="808080" w:themeColor="background1" w:themeShade="80"/>
          </w:tcBorders>
          <w:vAlign w:val="center"/>
        </w:tcPr>
        <w:p w14:paraId="57CB3D7D" w14:textId="77777777" w:rsidR="00B6707D" w:rsidRDefault="00B6707D" w:rsidP="00FD20EF">
          <w:pPr>
            <w:tabs>
              <w:tab w:val="left" w:pos="301"/>
            </w:tabs>
            <w:spacing w:after="0"/>
            <w:ind w:right="36"/>
          </w:pPr>
          <w:r>
            <w:rPr>
              <w:noProof/>
            </w:rPr>
            <w:drawing>
              <wp:inline distT="0" distB="0" distL="0" distR="0" wp14:anchorId="2C9A92AF" wp14:editId="20AB6A87">
                <wp:extent cx="449273" cy="655608"/>
                <wp:effectExtent l="0" t="0" r="825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f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888" cy="770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E75C4D" w14:textId="77777777" w:rsidR="00B6707D" w:rsidRPr="00B6707D" w:rsidRDefault="00B6707D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E77"/>
    <w:multiLevelType w:val="hybridMultilevel"/>
    <w:tmpl w:val="DA2C430A"/>
    <w:lvl w:ilvl="0" w:tplc="91C84964">
      <w:start w:val="1"/>
      <w:numFmt w:val="decimal"/>
      <w:lvlText w:val="%1-"/>
      <w:lvlJc w:val="left"/>
      <w:pPr>
        <w:tabs>
          <w:tab w:val="num" w:pos="840"/>
        </w:tabs>
        <w:ind w:left="840" w:hanging="390"/>
      </w:pPr>
      <w:rPr>
        <w:rFonts w:cs="Times New Roman" w:hint="default"/>
      </w:rPr>
    </w:lvl>
    <w:lvl w:ilvl="1" w:tplc="3392E7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04226F"/>
    <w:multiLevelType w:val="hybridMultilevel"/>
    <w:tmpl w:val="46BE3B2E"/>
    <w:lvl w:ilvl="0" w:tplc="1780CBD6">
      <w:start w:val="1"/>
      <w:numFmt w:val="decimal"/>
      <w:lvlText w:val="%1-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2" w15:restartNumberingAfterBreak="0">
    <w:nsid w:val="180B131B"/>
    <w:multiLevelType w:val="hybridMultilevel"/>
    <w:tmpl w:val="C07E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EE4D99"/>
    <w:multiLevelType w:val="hybridMultilevel"/>
    <w:tmpl w:val="588ECF2E"/>
    <w:lvl w:ilvl="0" w:tplc="913C3F14">
      <w:start w:val="2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2992"/>
    <w:multiLevelType w:val="hybridMultilevel"/>
    <w:tmpl w:val="DCDEB244"/>
    <w:lvl w:ilvl="0" w:tplc="5C8E0E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C40C5E"/>
    <w:multiLevelType w:val="hybridMultilevel"/>
    <w:tmpl w:val="508C7480"/>
    <w:lvl w:ilvl="0" w:tplc="1DE664E6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 w15:restartNumberingAfterBreak="0">
    <w:nsid w:val="1E514C52"/>
    <w:multiLevelType w:val="hybridMultilevel"/>
    <w:tmpl w:val="48BA9C9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7" w15:restartNumberingAfterBreak="0">
    <w:nsid w:val="257B16A5"/>
    <w:multiLevelType w:val="hybridMultilevel"/>
    <w:tmpl w:val="6520115A"/>
    <w:lvl w:ilvl="0" w:tplc="8FB0C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43301"/>
    <w:multiLevelType w:val="hybridMultilevel"/>
    <w:tmpl w:val="546E9214"/>
    <w:lvl w:ilvl="0" w:tplc="1BA04B26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7252C8"/>
    <w:multiLevelType w:val="hybridMultilevel"/>
    <w:tmpl w:val="0CC8BD5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69E28EF"/>
    <w:multiLevelType w:val="hybridMultilevel"/>
    <w:tmpl w:val="09B258AC"/>
    <w:lvl w:ilvl="0" w:tplc="E8B2B31C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C3682"/>
    <w:multiLevelType w:val="hybridMultilevel"/>
    <w:tmpl w:val="0930E23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9BCEDC60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389418BA">
      <w:start w:val="4"/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A25B53"/>
    <w:multiLevelType w:val="hybridMultilevel"/>
    <w:tmpl w:val="43E288E6"/>
    <w:lvl w:ilvl="0" w:tplc="1BA04B2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94E0916"/>
    <w:multiLevelType w:val="hybridMultilevel"/>
    <w:tmpl w:val="88661952"/>
    <w:lvl w:ilvl="0" w:tplc="F51CF53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5A1D7B"/>
    <w:multiLevelType w:val="hybridMultilevel"/>
    <w:tmpl w:val="8070B64C"/>
    <w:lvl w:ilvl="0" w:tplc="02F828EE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5" w15:restartNumberingAfterBreak="0">
    <w:nsid w:val="7DD930E1"/>
    <w:multiLevelType w:val="hybridMultilevel"/>
    <w:tmpl w:val="071894EE"/>
    <w:lvl w:ilvl="0" w:tplc="65CCC862">
      <w:start w:val="1"/>
      <w:numFmt w:val="decimal"/>
      <w:lvlText w:val="%1-"/>
      <w:lvlJc w:val="left"/>
      <w:pPr>
        <w:ind w:left="29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  <w:num w:numId="15">
    <w:abstractNumId w:val="7"/>
  </w:num>
  <w:num w:numId="1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A6"/>
    <w:rsid w:val="00061FE3"/>
    <w:rsid w:val="000675D1"/>
    <w:rsid w:val="000832F0"/>
    <w:rsid w:val="00087689"/>
    <w:rsid w:val="000D53BB"/>
    <w:rsid w:val="000E1301"/>
    <w:rsid w:val="00110D9F"/>
    <w:rsid w:val="00186413"/>
    <w:rsid w:val="001D2532"/>
    <w:rsid w:val="001F4E26"/>
    <w:rsid w:val="002077DC"/>
    <w:rsid w:val="00222FE2"/>
    <w:rsid w:val="002259ED"/>
    <w:rsid w:val="002431F3"/>
    <w:rsid w:val="002B0BF7"/>
    <w:rsid w:val="002B447E"/>
    <w:rsid w:val="002C0B73"/>
    <w:rsid w:val="002E0EBB"/>
    <w:rsid w:val="00312019"/>
    <w:rsid w:val="0031445C"/>
    <w:rsid w:val="00352F57"/>
    <w:rsid w:val="00353753"/>
    <w:rsid w:val="00353AED"/>
    <w:rsid w:val="00363EEF"/>
    <w:rsid w:val="00365160"/>
    <w:rsid w:val="003667B9"/>
    <w:rsid w:val="00370AEF"/>
    <w:rsid w:val="00390962"/>
    <w:rsid w:val="00393FFA"/>
    <w:rsid w:val="003A6154"/>
    <w:rsid w:val="003A62C8"/>
    <w:rsid w:val="003B7D03"/>
    <w:rsid w:val="003E6AD2"/>
    <w:rsid w:val="00454824"/>
    <w:rsid w:val="00460396"/>
    <w:rsid w:val="00464E77"/>
    <w:rsid w:val="004700C8"/>
    <w:rsid w:val="00472A01"/>
    <w:rsid w:val="004902FC"/>
    <w:rsid w:val="00492A57"/>
    <w:rsid w:val="004A6EC2"/>
    <w:rsid w:val="004E5BEF"/>
    <w:rsid w:val="004F1090"/>
    <w:rsid w:val="005220A1"/>
    <w:rsid w:val="0052574B"/>
    <w:rsid w:val="00563C6E"/>
    <w:rsid w:val="005B6B94"/>
    <w:rsid w:val="005D5A5D"/>
    <w:rsid w:val="005E0BB7"/>
    <w:rsid w:val="005E626A"/>
    <w:rsid w:val="006265AB"/>
    <w:rsid w:val="00662814"/>
    <w:rsid w:val="006804AA"/>
    <w:rsid w:val="00692508"/>
    <w:rsid w:val="006E7412"/>
    <w:rsid w:val="0074665F"/>
    <w:rsid w:val="007642EC"/>
    <w:rsid w:val="00772A45"/>
    <w:rsid w:val="007B5EA6"/>
    <w:rsid w:val="007D5EFA"/>
    <w:rsid w:val="007F59A2"/>
    <w:rsid w:val="00812FE6"/>
    <w:rsid w:val="00842B77"/>
    <w:rsid w:val="00850058"/>
    <w:rsid w:val="00873598"/>
    <w:rsid w:val="00886F67"/>
    <w:rsid w:val="008F1391"/>
    <w:rsid w:val="00901194"/>
    <w:rsid w:val="00906123"/>
    <w:rsid w:val="009161A6"/>
    <w:rsid w:val="009168BE"/>
    <w:rsid w:val="00927A70"/>
    <w:rsid w:val="009A74FF"/>
    <w:rsid w:val="009F0088"/>
    <w:rsid w:val="00A00F62"/>
    <w:rsid w:val="00A17F0D"/>
    <w:rsid w:val="00A50E83"/>
    <w:rsid w:val="00A57AC1"/>
    <w:rsid w:val="00A630CE"/>
    <w:rsid w:val="00AC1EFE"/>
    <w:rsid w:val="00AC361B"/>
    <w:rsid w:val="00AD1497"/>
    <w:rsid w:val="00AE4482"/>
    <w:rsid w:val="00AF278E"/>
    <w:rsid w:val="00B3364E"/>
    <w:rsid w:val="00B37CFC"/>
    <w:rsid w:val="00B5509B"/>
    <w:rsid w:val="00B60E44"/>
    <w:rsid w:val="00B6697E"/>
    <w:rsid w:val="00B6707D"/>
    <w:rsid w:val="00B67C1C"/>
    <w:rsid w:val="00B8371F"/>
    <w:rsid w:val="00BA0CF7"/>
    <w:rsid w:val="00BB60FA"/>
    <w:rsid w:val="00BD5A58"/>
    <w:rsid w:val="00C145E7"/>
    <w:rsid w:val="00C14A2A"/>
    <w:rsid w:val="00C453D8"/>
    <w:rsid w:val="00C63D63"/>
    <w:rsid w:val="00C86A3F"/>
    <w:rsid w:val="00CD6FBC"/>
    <w:rsid w:val="00CE4329"/>
    <w:rsid w:val="00CF711E"/>
    <w:rsid w:val="00D046F1"/>
    <w:rsid w:val="00D33A0C"/>
    <w:rsid w:val="00D46605"/>
    <w:rsid w:val="00D5585B"/>
    <w:rsid w:val="00D8760C"/>
    <w:rsid w:val="00D9371A"/>
    <w:rsid w:val="00D94D28"/>
    <w:rsid w:val="00DE1481"/>
    <w:rsid w:val="00E46731"/>
    <w:rsid w:val="00E62371"/>
    <w:rsid w:val="00E80CA4"/>
    <w:rsid w:val="00EB3136"/>
    <w:rsid w:val="00EC19D8"/>
    <w:rsid w:val="00EC7142"/>
    <w:rsid w:val="00EE6BB6"/>
    <w:rsid w:val="00F04A2E"/>
    <w:rsid w:val="00F23C75"/>
    <w:rsid w:val="00F51805"/>
    <w:rsid w:val="00F65022"/>
    <w:rsid w:val="00F848AC"/>
    <w:rsid w:val="00F914D6"/>
    <w:rsid w:val="00FA2699"/>
    <w:rsid w:val="00FD2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CFDA"/>
  <w15:docId w15:val="{E30AE11A-78A5-463A-92E8-E307F9BC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A6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BA0CF7"/>
    <w:pPr>
      <w:keepNext/>
      <w:keepLines/>
      <w:tabs>
        <w:tab w:val="left" w:pos="216"/>
        <w:tab w:val="num" w:pos="576"/>
      </w:tabs>
      <w:spacing w:before="160" w:after="80" w:line="240" w:lineRule="auto"/>
      <w:ind w:firstLine="216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12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12019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12019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120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812FE6"/>
    <w:pPr>
      <w:keepNext/>
      <w:bidi/>
      <w:spacing w:after="0" w:line="240" w:lineRule="auto"/>
      <w:jc w:val="lowKashida"/>
      <w:outlineLvl w:val="5"/>
    </w:pPr>
    <w:rPr>
      <w:rFonts w:ascii="Times New Roman" w:hAnsi="Times New Roman" w:cs="Mudir MT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453D8"/>
    <w:pPr>
      <w:spacing w:before="240" w:after="60" w:line="200" w:lineRule="atLeast"/>
      <w:ind w:firstLine="245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en-GB" w:bidi="ar-JO"/>
    </w:rPr>
  </w:style>
  <w:style w:type="character" w:customStyle="1" w:styleId="TitleChar">
    <w:name w:val="Title Char"/>
    <w:basedOn w:val="DefaultParagraphFont"/>
    <w:link w:val="Title"/>
    <w:rsid w:val="00C453D8"/>
    <w:rPr>
      <w:rFonts w:ascii="Times New Roman" w:eastAsia="Times New Roman" w:hAnsi="Times New Roman" w:cs="Times New Roman"/>
      <w:b/>
      <w:kern w:val="28"/>
      <w:sz w:val="28"/>
      <w:szCs w:val="20"/>
      <w:lang w:val="en-GB" w:bidi="ar-JO"/>
    </w:rPr>
  </w:style>
  <w:style w:type="paragraph" w:styleId="ListParagraph">
    <w:name w:val="List Paragraph"/>
    <w:basedOn w:val="Normal"/>
    <w:qFormat/>
    <w:rsid w:val="00BA0C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A0CF7"/>
    <w:rPr>
      <w:rFonts w:ascii="Times New Roman" w:eastAsia="SimSun" w:hAnsi="Times New Roman" w:cs="Times New Roman"/>
      <w:smallCaps/>
      <w:noProof/>
      <w:sz w:val="20"/>
      <w:szCs w:val="20"/>
    </w:rPr>
  </w:style>
  <w:style w:type="character" w:styleId="Strong">
    <w:name w:val="Strong"/>
    <w:qFormat/>
    <w:rsid w:val="00BA0CF7"/>
    <w:rPr>
      <w:b/>
      <w:bCs/>
    </w:rPr>
  </w:style>
  <w:style w:type="paragraph" w:styleId="Header">
    <w:name w:val="header"/>
    <w:basedOn w:val="Normal"/>
    <w:link w:val="HeaderChar"/>
    <w:unhideWhenUsed/>
    <w:rsid w:val="00BA0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0CF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A0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F7"/>
    <w:rPr>
      <w:rFonts w:ascii="Calibri" w:eastAsia="Calibri" w:hAnsi="Calibri" w:cs="Arial"/>
    </w:rPr>
  </w:style>
  <w:style w:type="character" w:styleId="Hyperlink">
    <w:name w:val="Hyperlink"/>
    <w:basedOn w:val="DefaultParagraphFont"/>
    <w:unhideWhenUsed/>
    <w:rsid w:val="00BA0CF7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86F67"/>
    <w:pPr>
      <w:bidi/>
      <w:spacing w:after="160" w:line="259" w:lineRule="auto"/>
    </w:pPr>
    <w:rPr>
      <w:rFonts w:asciiTheme="minorHAnsi" w:eastAsia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rsid w:val="0031201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qFormat/>
    <w:rsid w:val="00312019"/>
    <w:pPr>
      <w:bidi/>
      <w:spacing w:after="0" w:line="240" w:lineRule="auto"/>
    </w:pPr>
  </w:style>
  <w:style w:type="paragraph" w:customStyle="1" w:styleId="Default">
    <w:name w:val="Default"/>
    <w:rsid w:val="00312019"/>
    <w:pPr>
      <w:autoSpaceDE w:val="0"/>
      <w:autoSpaceDN w:val="0"/>
      <w:adjustRightInd w:val="0"/>
      <w:spacing w:after="0" w:line="240" w:lineRule="auto"/>
    </w:pPr>
    <w:rPr>
      <w:rFonts w:ascii="HFGKGI+EngraversGothicBT" w:hAnsi="HFGKGI+EngraversGothicBT" w:cs="HFGKGI+EngraversGothicBT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20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1201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31201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odyTextIndent">
    <w:name w:val="Body Text Indent"/>
    <w:basedOn w:val="Normal"/>
    <w:link w:val="BodyTextIndentChar"/>
    <w:unhideWhenUsed/>
    <w:rsid w:val="00312019"/>
    <w:pPr>
      <w:spacing w:after="120"/>
      <w:ind w:left="360"/>
    </w:pPr>
    <w:rPr>
      <w:rFonts w:asciiTheme="minorHAnsi" w:eastAsiaTheme="minorHAnsi" w:hAnsiTheme="minorHAnsi" w:cstheme="minorBidi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12019"/>
    <w:rPr>
      <w:lang w:val="en-GB"/>
    </w:rPr>
  </w:style>
  <w:style w:type="paragraph" w:styleId="BodyText">
    <w:name w:val="Body Text"/>
    <w:basedOn w:val="Normal"/>
    <w:link w:val="BodyTextChar"/>
    <w:unhideWhenUsed/>
    <w:rsid w:val="00312019"/>
    <w:pPr>
      <w:bidi/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312019"/>
  </w:style>
  <w:style w:type="character" w:customStyle="1" w:styleId="Heading6Char">
    <w:name w:val="Heading 6 Char"/>
    <w:basedOn w:val="DefaultParagraphFont"/>
    <w:link w:val="Heading6"/>
    <w:rsid w:val="00812FE6"/>
    <w:rPr>
      <w:rFonts w:ascii="Times New Roman" w:eastAsia="Calibri" w:hAnsi="Times New Roman" w:cs="Mudir MT"/>
      <w:sz w:val="20"/>
      <w:szCs w:val="32"/>
    </w:rPr>
  </w:style>
  <w:style w:type="character" w:customStyle="1" w:styleId="url">
    <w:name w:val="url"/>
    <w:basedOn w:val="DefaultParagraphFont"/>
    <w:rsid w:val="00812FE6"/>
    <w:rPr>
      <w:rFonts w:cs="Times New Roman"/>
    </w:rPr>
  </w:style>
  <w:style w:type="paragraph" w:customStyle="1" w:styleId="bodytext0">
    <w:name w:val="bodytext"/>
    <w:basedOn w:val="Normal"/>
    <w:rsid w:val="00812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semiHidden/>
    <w:rsid w:val="00812FE6"/>
    <w:rPr>
      <w:rFonts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12F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2FE6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812FE6"/>
    <w:rPr>
      <w:rFonts w:cs="Times New Roman"/>
    </w:rPr>
  </w:style>
  <w:style w:type="paragraph" w:styleId="NormalWeb">
    <w:name w:val="Normal (Web)"/>
    <w:basedOn w:val="Normal"/>
    <w:rsid w:val="00812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semiHidden/>
    <w:rsid w:val="00812FE6"/>
  </w:style>
  <w:style w:type="character" w:customStyle="1" w:styleId="BodyTextIndentChar1">
    <w:name w:val="Body Text Indent Char1"/>
    <w:basedOn w:val="DefaultParagraphFont"/>
    <w:semiHidden/>
    <w:rsid w:val="00812FE6"/>
  </w:style>
  <w:style w:type="character" w:customStyle="1" w:styleId="BodyText2Char">
    <w:name w:val="Body Text 2 Char"/>
    <w:basedOn w:val="DefaultParagraphFont"/>
    <w:link w:val="BodyText2"/>
    <w:semiHidden/>
    <w:locked/>
    <w:rsid w:val="00812FE6"/>
    <w:rPr>
      <w:rFonts w:ascii="Times New Roman" w:hAnsi="Times New Roman" w:cs="Mudir MT"/>
      <w:sz w:val="32"/>
      <w:szCs w:val="32"/>
    </w:rPr>
  </w:style>
  <w:style w:type="paragraph" w:styleId="BodyText2">
    <w:name w:val="Body Text 2"/>
    <w:basedOn w:val="Normal"/>
    <w:link w:val="BodyText2Char"/>
    <w:semiHidden/>
    <w:rsid w:val="00812FE6"/>
    <w:pPr>
      <w:tabs>
        <w:tab w:val="left" w:pos="-428"/>
      </w:tabs>
      <w:bidi/>
      <w:spacing w:after="0" w:line="240" w:lineRule="auto"/>
      <w:jc w:val="lowKashida"/>
    </w:pPr>
    <w:rPr>
      <w:rFonts w:ascii="Times New Roman" w:eastAsiaTheme="minorHAnsi" w:hAnsi="Times New Roman" w:cs="Mudir MT"/>
      <w:sz w:val="32"/>
      <w:szCs w:val="32"/>
    </w:rPr>
  </w:style>
  <w:style w:type="character" w:customStyle="1" w:styleId="BodyText2Char1">
    <w:name w:val="Body Text 2 Char1"/>
    <w:basedOn w:val="DefaultParagraphFont"/>
    <w:semiHidden/>
    <w:rsid w:val="00812FE6"/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12FE6"/>
    <w:rPr>
      <w:rFonts w:ascii="Times New Roman" w:hAnsi="Times New Roman" w:cs="Mudir MT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rsid w:val="00812FE6"/>
    <w:pPr>
      <w:bidi/>
      <w:spacing w:after="0" w:line="240" w:lineRule="auto"/>
      <w:ind w:firstLine="706"/>
      <w:jc w:val="lowKashida"/>
    </w:pPr>
    <w:rPr>
      <w:rFonts w:ascii="Times New Roman" w:eastAsiaTheme="minorHAnsi" w:hAnsi="Times New Roman" w:cs="Mudir MT"/>
      <w:sz w:val="32"/>
      <w:szCs w:val="32"/>
    </w:rPr>
  </w:style>
  <w:style w:type="character" w:customStyle="1" w:styleId="BodyTextIndent2Char1">
    <w:name w:val="Body Text Indent 2 Char1"/>
    <w:basedOn w:val="DefaultParagraphFont"/>
    <w:semiHidden/>
    <w:rsid w:val="00812FE6"/>
    <w:rPr>
      <w:rFonts w:ascii="Calibri" w:eastAsia="Calibri" w:hAnsi="Calibri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12FE6"/>
    <w:rPr>
      <w:rFonts w:ascii="Times New Roman" w:hAnsi="Times New Roman" w:cs="Mudir MT"/>
      <w:sz w:val="32"/>
      <w:szCs w:val="32"/>
    </w:rPr>
  </w:style>
  <w:style w:type="paragraph" w:styleId="BodyTextIndent3">
    <w:name w:val="Body Text Indent 3"/>
    <w:basedOn w:val="Normal"/>
    <w:link w:val="BodyTextIndent3Char"/>
    <w:semiHidden/>
    <w:rsid w:val="00812FE6"/>
    <w:pPr>
      <w:bidi/>
      <w:spacing w:after="0" w:line="240" w:lineRule="auto"/>
      <w:ind w:firstLine="706"/>
    </w:pPr>
    <w:rPr>
      <w:rFonts w:ascii="Times New Roman" w:eastAsiaTheme="minorHAnsi" w:hAnsi="Times New Roman" w:cs="Mudir MT"/>
      <w:sz w:val="32"/>
      <w:szCs w:val="32"/>
    </w:rPr>
  </w:style>
  <w:style w:type="character" w:customStyle="1" w:styleId="BodyTextIndent3Char1">
    <w:name w:val="Body Text Indent 3 Char1"/>
    <w:basedOn w:val="DefaultParagraphFont"/>
    <w:semiHidden/>
    <w:rsid w:val="00812FE6"/>
    <w:rPr>
      <w:rFonts w:ascii="Calibri" w:eastAsia="Calibri" w:hAnsi="Calibri" w:cs="Arial"/>
      <w:sz w:val="16"/>
      <w:szCs w:val="16"/>
    </w:rPr>
  </w:style>
  <w:style w:type="character" w:customStyle="1" w:styleId="largfont1">
    <w:name w:val="largfont1"/>
    <w:basedOn w:val="DefaultParagraphFont"/>
    <w:rsid w:val="00812FE6"/>
    <w:rPr>
      <w:rFonts w:ascii="Times New Roman" w:hAnsi="Times New Roman" w:cs="Times New Roman"/>
      <w:b/>
      <w:bCs/>
      <w:color w:val="020566"/>
      <w:sz w:val="23"/>
      <w:szCs w:val="23"/>
    </w:rPr>
  </w:style>
  <w:style w:type="character" w:styleId="LineNumber">
    <w:name w:val="line number"/>
    <w:basedOn w:val="DefaultParagraphFont"/>
    <w:semiHidden/>
    <w:rsid w:val="00812FE6"/>
    <w:rPr>
      <w:rFonts w:cs="Times New Roman"/>
    </w:rPr>
  </w:style>
  <w:style w:type="character" w:styleId="PageNumber">
    <w:name w:val="page number"/>
    <w:basedOn w:val="DefaultParagraphFont"/>
    <w:rsid w:val="0081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098F-84BE-4449-9369-35B219E1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Mazin</dc:creator>
  <cp:lastModifiedBy>Farah Alani</cp:lastModifiedBy>
  <cp:revision>4</cp:revision>
  <dcterms:created xsi:type="dcterms:W3CDTF">2020-12-10T08:36:00Z</dcterms:created>
  <dcterms:modified xsi:type="dcterms:W3CDTF">2020-12-10T09:56:00Z</dcterms:modified>
</cp:coreProperties>
</file>